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F08A" w14:textId="77777777" w:rsidR="00A01AA7" w:rsidRPr="00A01AA7" w:rsidRDefault="00B95C05" w:rsidP="00A01AA7">
      <w:pPr>
        <w:pStyle w:val="Heading1"/>
        <w:jc w:val="center"/>
        <w:rPr>
          <w:rFonts w:eastAsia="Times New Roman"/>
          <w:b/>
          <w:color w:val="70AD47" w:themeColor="accent6"/>
          <w:lang w:val="bs-Latn-BA" w:eastAsia="hr-HR"/>
        </w:rPr>
      </w:pPr>
      <w:r>
        <w:rPr>
          <w:rFonts w:eastAsia="Times New Roman"/>
          <w:b/>
          <w:color w:val="70AD47" w:themeColor="accent6"/>
          <w:lang w:val="bs-Latn-BA" w:eastAsia="hr-HR"/>
        </w:rPr>
        <w:t>Poziv za projekte</w:t>
      </w:r>
    </w:p>
    <w:p w14:paraId="4087A5EA" w14:textId="77777777" w:rsidR="00A01AA7" w:rsidRPr="00A01AA7" w:rsidRDefault="000F438B" w:rsidP="00A01AA7">
      <w:pPr>
        <w:pStyle w:val="Heading1"/>
        <w:jc w:val="center"/>
        <w:rPr>
          <w:rFonts w:eastAsia="Times New Roman"/>
          <w:b/>
          <w:color w:val="70AD47" w:themeColor="accent6"/>
          <w:lang w:val="bs-Latn-BA" w:eastAsia="hr-HR"/>
        </w:rPr>
      </w:pPr>
      <w:r>
        <w:rPr>
          <w:rFonts w:eastAsia="Times New Roman"/>
          <w:b/>
          <w:color w:val="70AD47" w:themeColor="accent6"/>
          <w:lang w:val="bs-Latn-BA" w:eastAsia="hr-HR"/>
        </w:rPr>
        <w:t>MEDIJI</w:t>
      </w:r>
    </w:p>
    <w:p w14:paraId="2EF4DC4C" w14:textId="77777777" w:rsidR="00A01AA7" w:rsidRDefault="00A01AA7" w:rsidP="00A01AA7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0"/>
          <w:u w:val="single"/>
          <w:lang w:val="bs-Latn-BA" w:eastAsia="hr-HR"/>
        </w:rPr>
      </w:pPr>
    </w:p>
    <w:p w14:paraId="02B424BB" w14:textId="3E5C0576" w:rsidR="00882E4B" w:rsidRDefault="00A01AA7" w:rsidP="00A01AA7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0"/>
          <w:u w:val="single"/>
          <w:lang w:val="bs-Latn-BA" w:eastAsia="hr-HR"/>
        </w:rPr>
      </w:pPr>
      <w:r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0"/>
          <w:u w:val="single"/>
          <w:lang w:val="bs-Latn-BA" w:eastAsia="hr-HR"/>
        </w:rPr>
        <w:t>O projektu</w:t>
      </w:r>
      <w:r w:rsidR="002232D1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0"/>
          <w:u w:val="single"/>
          <w:lang w:val="bs-Latn-BA" w:eastAsia="hr-HR"/>
        </w:rPr>
        <w:t xml:space="preserve"> Misli o prirodi!</w:t>
      </w:r>
    </w:p>
    <w:p w14:paraId="53F1DA99" w14:textId="77777777" w:rsidR="0039746D" w:rsidRPr="00A01AA7" w:rsidRDefault="0039746D" w:rsidP="00A01AA7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0"/>
          <w:u w:val="single"/>
          <w:lang w:val="bs-Latn-BA" w:eastAsia="hr-HR"/>
        </w:rPr>
      </w:pPr>
    </w:p>
    <w:p w14:paraId="22B58954" w14:textId="77777777" w:rsidR="00840C39" w:rsidRPr="00427811" w:rsidRDefault="00840C39" w:rsidP="00840C39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„Misli o prirodi!“ je projekat kojeg 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od septembra 2019. godine 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implementira Centar za promociju civilnog društva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(CPCD) uz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finansijsk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podr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šku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Švedsk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e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. 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 prvoj fazi projekta (septembar 2019. – decembar 2022. godina) p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rojekat je 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implementiran kroz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5 komponenti (Zagovara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nje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, Eko Hubovi, Eko škole, Mladi, Eko mediji)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, a u nastavku implementacija projekta će ići kroz 4 komponente (Zagovaranje, Eko Hubovi, Eko škole i Eko mediji).</w:t>
      </w:r>
    </w:p>
    <w:p w14:paraId="62153D13" w14:textId="185E33BA" w:rsidR="00D65482" w:rsidRPr="00427811" w:rsidRDefault="00D65482" w:rsidP="00E07D1B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Osnovni cilj projekta jeste povećati uticaj civilnog društva u zaštiti okoliša kroz umrežavanje organizacija civilnog društva</w:t>
      </w:r>
      <w:r w:rsidR="00BC510C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(OCD)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, institucija, stručnih lica, medija i mladih za zajedničko, sinhronizirano i snažno djelovanje na lokalnom nivou. Dodatni značaj projekta predstavlja doprinos provođenju zahtjeva Evropske unije i međunarodnih sporazuma iz oblasti okoliša, klime i energije koje je B</w:t>
      </w:r>
      <w:r w:rsidR="002232D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osna 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i</w:t>
      </w:r>
      <w:r w:rsidR="002232D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H</w:t>
      </w:r>
      <w:r w:rsidR="002232D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ercegovina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ratificirala.</w:t>
      </w:r>
    </w:p>
    <w:p w14:paraId="63D4E2A2" w14:textId="2809D67B" w:rsidR="00D65482" w:rsidRPr="00427811" w:rsidRDefault="00D65482" w:rsidP="00E07D1B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Projekat „Misli o prirodi!“ je baziran na različitim aktivnostima koj</w:t>
      </w:r>
      <w:r w:rsidR="00836352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i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  <w:r w:rsidR="002232D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doprinose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po</w:t>
      </w:r>
      <w:r w:rsidR="002232D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dizanju nivoa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svijesti </w:t>
      </w:r>
      <w:r w:rsidR="007F4C10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o okolišu. </w:t>
      </w:r>
      <w:r w:rsidR="009F2511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Zagovaračkim kampanjama</w:t>
      </w:r>
      <w:r w:rsidR="007F4C10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poveća</w:t>
      </w:r>
      <w:r w:rsidR="009F37B5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va se</w:t>
      </w:r>
      <w:r w:rsidR="007F4C10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odgovornost 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državnih organa, kompanija i stanovništva</w:t>
      </w:r>
      <w:r w:rsidR="009F2511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u adresiranju problematike vezane za okoliš. Formiran</w:t>
      </w:r>
      <w:r w:rsidR="002232D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om</w:t>
      </w:r>
      <w:r w:rsidR="009F2511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  <w:r w:rsidR="005B6A0D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M</w:t>
      </w:r>
      <w:r w:rsidR="009F2511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rež</w:t>
      </w:r>
      <w:r w:rsidR="002232D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om</w:t>
      </w:r>
      <w:r w:rsidR="009F2511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od </w:t>
      </w:r>
      <w:r w:rsidR="00B74D9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9</w:t>
      </w:r>
      <w:r w:rsidR="009F2511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Ek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o Hubova, </w:t>
      </w:r>
      <w:r w:rsidR="002232D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stvaramo resursne centre čiji rad je usmjeren na zaštitu okoliša, </w:t>
      </w:r>
      <w:r w:rsidR="007F4C10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podsti</w:t>
      </w:r>
      <w:r w:rsidR="009F37B5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če</w:t>
      </w:r>
      <w:r w:rsidR="005B6A0D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mo</w:t>
      </w:r>
      <w:r w:rsidR="007F4C10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mlade da se </w:t>
      </w:r>
      <w:r w:rsidR="005B6A0D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aktivno 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uključe u zaštitu okoliša,</w:t>
      </w:r>
      <w:r w:rsidR="007F4C10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  <w:r w:rsidR="002232D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te</w:t>
      </w:r>
      <w:r w:rsidR="005B6A0D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  <w:r w:rsidR="009F37B5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unapređuje</w:t>
      </w:r>
      <w:r w:rsidR="005B6A0D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mo</w:t>
      </w:r>
      <w:r w:rsidR="009F37B5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kvalitet i kvantitet medijske pokrivenosti ove teme.</w:t>
      </w:r>
    </w:p>
    <w:p w14:paraId="79075C2E" w14:textId="54C08A1B" w:rsidR="005E6A79" w:rsidRPr="00427811" w:rsidRDefault="002232D1" w:rsidP="00E07D1B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Projekat </w:t>
      </w:r>
      <w:r w:rsidR="00D65482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„Misli o prirodi!“ uključ</w:t>
      </w:r>
      <w:r w:rsidR="00836352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uje</w:t>
      </w:r>
      <w:r w:rsidR="00D65482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mnogobrojne interesne grupe: organizacije civilnog društva, medije, građane</w:t>
      </w:r>
      <w:r w:rsidR="00026A13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/ke</w:t>
      </w:r>
      <w:r w:rsidR="00D65482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(posebno mlade), kompanije, osnovne i srednje škole, lokalnu vlast i državne institucije. </w:t>
      </w:r>
    </w:p>
    <w:p w14:paraId="2A68502A" w14:textId="1CFC0B60" w:rsidR="00D65482" w:rsidRDefault="00D65482" w:rsidP="00E07D1B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Posebna pažnja </w:t>
      </w:r>
      <w:r w:rsidR="00836352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tokom implementacije ovog projekta se posvećuje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multidisciplinarn</w:t>
      </w:r>
      <w:r w:rsidR="00836352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im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područj</w:t>
      </w:r>
      <w:r w:rsidR="00836352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ima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kada su u pitanju, multidimenzionalno siromaštvo, sprječavanje konflikta,</w:t>
      </w:r>
      <w:r w:rsidR="00BA7E51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rodna ravnopravnost,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ljudska prava</w:t>
      </w:r>
      <w:r w:rsidR="00BA7E51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i pitanje okoliša. </w:t>
      </w:r>
      <w:r w:rsidR="00BA7E51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Sve</w:t>
      </w:r>
      <w:r w:rsidR="00026A13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  <w:r w:rsidR="00BA7E51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komponente </w:t>
      </w:r>
      <w:r w:rsidR="00026A13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projekta sadrže snažnu rodnu komponentu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.</w:t>
      </w:r>
    </w:p>
    <w:p w14:paraId="04754CA8" w14:textId="1FCC1E69" w:rsidR="00250258" w:rsidRDefault="00250258" w:rsidP="00250258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 prvoj fazi projekta bila su raspisana dva javna poziva za dodjelu grant sredstava za medije pri čemu je odobreno i implementirano 10 grantova.</w:t>
      </w:r>
    </w:p>
    <w:p w14:paraId="230A723E" w14:textId="77777777" w:rsidR="00250258" w:rsidRDefault="00250258" w:rsidP="00250258">
      <w:pPr>
        <w:spacing w:after="0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bookmarkStart w:id="0" w:name="_Hlk57226559"/>
      <w:r w:rsidRPr="001968B3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Više o dodijeljenim grantovima na linku:</w:t>
      </w:r>
      <w:bookmarkEnd w:id="0"/>
    </w:p>
    <w:p w14:paraId="62CD8A9D" w14:textId="1C5295A1" w:rsidR="00250258" w:rsidRDefault="00EF6082" w:rsidP="00813C5D">
      <w:pPr>
        <w:pStyle w:val="ListParagraph"/>
        <w:spacing w:after="0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Prvi k</w:t>
      </w:r>
      <w:r w:rsidR="00250258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rug: </w:t>
      </w:r>
      <w:r w:rsidR="00250258" w:rsidRPr="001968B3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  <w:hyperlink r:id="rId8" w:anchor="mediji" w:history="1">
        <w:r w:rsidR="00250258" w:rsidRPr="00360DFF">
          <w:rPr>
            <w:rStyle w:val="Hyperlink"/>
            <w:rFonts w:asciiTheme="majorHAnsi" w:eastAsia="Times New Roman" w:hAnsiTheme="majorHAnsi" w:cstheme="majorHAnsi"/>
            <w:sz w:val="21"/>
            <w:szCs w:val="21"/>
            <w:lang w:val="bs-Latn-BA" w:eastAsia="hr-HR"/>
          </w:rPr>
          <w:t>https://mislioprirodi.ba/odobreni-grantovi/#mediji</w:t>
        </w:r>
      </w:hyperlink>
      <w:r w:rsidR="00250258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</w:p>
    <w:p w14:paraId="024B9DED" w14:textId="2743157A" w:rsidR="00250258" w:rsidRPr="001968B3" w:rsidRDefault="00EF6082" w:rsidP="00813C5D">
      <w:pPr>
        <w:pStyle w:val="ListParagraph"/>
        <w:spacing w:after="0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Drugi k</w:t>
      </w:r>
      <w:r w:rsidR="00250258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rug: </w:t>
      </w:r>
      <w:hyperlink r:id="rId9" w:anchor="mediji8337-6431" w:history="1">
        <w:r w:rsidR="00250258" w:rsidRPr="00360DFF">
          <w:rPr>
            <w:rStyle w:val="Hyperlink"/>
            <w:rFonts w:asciiTheme="majorHAnsi" w:eastAsia="Times New Roman" w:hAnsiTheme="majorHAnsi" w:cstheme="majorHAnsi"/>
            <w:sz w:val="21"/>
            <w:szCs w:val="21"/>
            <w:lang w:val="bs-Latn-BA" w:eastAsia="hr-HR"/>
          </w:rPr>
          <w:t>https://mislioprirodi.ba/drugi-krug-odobrenih-grantova/#mediji8337-6431</w:t>
        </w:r>
      </w:hyperlink>
      <w:r w:rsidR="00250258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</w:p>
    <w:p w14:paraId="0C4D16ED" w14:textId="77777777" w:rsidR="00250258" w:rsidRDefault="00250258" w:rsidP="00E07D1B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</w:p>
    <w:p w14:paraId="47519390" w14:textId="77777777" w:rsidR="00882E4B" w:rsidRPr="0005668E" w:rsidRDefault="00A01AA7" w:rsidP="0005668E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0"/>
          <w:u w:val="single"/>
          <w:lang w:val="bs-Latn-BA" w:eastAsia="hr-HR"/>
        </w:rPr>
      </w:pPr>
      <w:r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0"/>
          <w:u w:val="single"/>
          <w:lang w:val="bs-Latn-BA" w:eastAsia="hr-HR"/>
        </w:rPr>
        <w:t>O grantu za</w:t>
      </w:r>
      <w:r w:rsidR="0005668E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0"/>
          <w:u w:val="single"/>
          <w:lang w:val="bs-Latn-BA" w:eastAsia="hr-HR"/>
        </w:rPr>
        <w:t xml:space="preserve"> medije</w:t>
      </w:r>
    </w:p>
    <w:p w14:paraId="1F96E809" w14:textId="764C2612" w:rsidR="0005668E" w:rsidRDefault="0005668E" w:rsidP="0005668E">
      <w:pPr>
        <w:pStyle w:val="NormalWeb"/>
        <w:shd w:val="clear" w:color="auto" w:fill="FFFFFF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05668E">
        <w:rPr>
          <w:rFonts w:asciiTheme="majorHAnsi" w:eastAsiaTheme="minorHAnsi" w:hAnsiTheme="majorHAnsi" w:cstheme="majorHAnsi"/>
          <w:sz w:val="22"/>
          <w:szCs w:val="22"/>
          <w:lang w:eastAsia="en-US"/>
        </w:rPr>
        <w:t>Ko</w:t>
      </w:r>
      <w:r w:rsidR="00597950">
        <w:rPr>
          <w:rFonts w:asciiTheme="majorHAnsi" w:eastAsiaTheme="minorHAnsi" w:hAnsiTheme="majorHAnsi" w:cstheme="majorHAnsi"/>
          <w:sz w:val="22"/>
          <w:szCs w:val="22"/>
          <w:lang w:eastAsia="en-US"/>
        </w:rPr>
        <w:t>mpleksnost pitanja okoliša zaht</w:t>
      </w:r>
      <w:r w:rsidRPr="0005668E">
        <w:rPr>
          <w:rFonts w:asciiTheme="majorHAnsi" w:eastAsiaTheme="minorHAnsi" w:hAnsiTheme="majorHAnsi" w:cstheme="majorHAnsi"/>
          <w:sz w:val="22"/>
          <w:szCs w:val="22"/>
          <w:lang w:eastAsia="en-US"/>
        </w:rPr>
        <w:t>jeva kontinuiranu prisutnost na loka</w:t>
      </w:r>
      <w:r w:rsidR="00EF6082">
        <w:rPr>
          <w:rFonts w:asciiTheme="majorHAnsi" w:eastAsiaTheme="minorHAnsi" w:hAnsiTheme="majorHAnsi" w:cstheme="majorHAnsi"/>
          <w:sz w:val="22"/>
          <w:szCs w:val="22"/>
          <w:lang w:eastAsia="en-US"/>
        </w:rPr>
        <w:t>l</w:t>
      </w:r>
      <w:r w:rsidRPr="0005668E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nom nivou, ekspertizu u oblasti zaštite okoliša, umreženost sa lokalnim akterima, mogućnost komunikacije sa mladima, školama i medijima, te kapacitete za pružanje edukativne i stručne podrške drugim organizacijama i školama. </w:t>
      </w:r>
    </w:p>
    <w:p w14:paraId="38A91DA7" w14:textId="54FD26CF" w:rsidR="001D6226" w:rsidRPr="001D6226" w:rsidRDefault="001D6226" w:rsidP="001D6226">
      <w:pPr>
        <w:jc w:val="both"/>
        <w:rPr>
          <w:rFonts w:asciiTheme="majorHAnsi" w:hAnsiTheme="majorHAnsi" w:cstheme="majorHAnsi"/>
          <w:lang w:val="hr-HR"/>
        </w:rPr>
      </w:pPr>
      <w:r w:rsidRPr="001D6226">
        <w:rPr>
          <w:rFonts w:asciiTheme="majorHAnsi" w:hAnsiTheme="majorHAnsi" w:cstheme="majorHAnsi"/>
          <w:lang w:val="hr-HR"/>
        </w:rPr>
        <w:t xml:space="preserve">Okoliš je medijski nedovoljno obrađena tema, a većina već razvijenih medijskih članaka, emisija i sadržaja općenito vezana je za događaje, a ne za doprinos </w:t>
      </w:r>
      <w:r w:rsidR="00813C5D">
        <w:rPr>
          <w:rFonts w:asciiTheme="majorHAnsi" w:hAnsiTheme="majorHAnsi" w:cstheme="majorHAnsi"/>
          <w:lang w:val="hr-HR"/>
        </w:rPr>
        <w:t>osnovnom</w:t>
      </w:r>
      <w:r w:rsidRPr="001D6226">
        <w:rPr>
          <w:rFonts w:asciiTheme="majorHAnsi" w:hAnsiTheme="majorHAnsi" w:cstheme="majorHAnsi"/>
          <w:lang w:val="hr-HR"/>
        </w:rPr>
        <w:t xml:space="preserve"> cilju. Istovremeno, mediji nisu dovoljno osnaženi i financijski stabilni da bi problematiku okoliša tretirali na sveobuhvatan, analitički i kritički način.</w:t>
      </w:r>
    </w:p>
    <w:p w14:paraId="724ABFB3" w14:textId="77777777" w:rsidR="001D6226" w:rsidRDefault="001D6226" w:rsidP="0005668E">
      <w:pPr>
        <w:pStyle w:val="NormalWeb"/>
        <w:shd w:val="clear" w:color="auto" w:fill="FFFFFF"/>
        <w:spacing w:line="20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79A8DBB0" w14:textId="21EECBE6" w:rsidR="00D33FF6" w:rsidRPr="0005668E" w:rsidRDefault="0005668E" w:rsidP="0005668E">
      <w:pPr>
        <w:pStyle w:val="NormalWeb"/>
        <w:shd w:val="clear" w:color="auto" w:fill="FFFFFF"/>
        <w:spacing w:line="20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05668E">
        <w:rPr>
          <w:rFonts w:asciiTheme="majorHAnsi" w:eastAsiaTheme="minorHAnsi" w:hAnsiTheme="majorHAnsi" w:cstheme="majorHAnsi"/>
          <w:sz w:val="22"/>
          <w:szCs w:val="22"/>
          <w:lang w:eastAsia="en-US"/>
        </w:rPr>
        <w:lastRenderedPageBreak/>
        <w:t>Iskustvo CPCD</w:t>
      </w:r>
      <w:r w:rsidR="004173DD">
        <w:rPr>
          <w:rFonts w:asciiTheme="majorHAnsi" w:eastAsiaTheme="minorHAnsi" w:hAnsiTheme="majorHAnsi" w:cstheme="majorHAnsi"/>
          <w:sz w:val="22"/>
          <w:szCs w:val="22"/>
          <w:lang w:eastAsia="en-US"/>
        </w:rPr>
        <w:t>-</w:t>
      </w:r>
      <w:r w:rsidRPr="0005668E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a </w:t>
      </w:r>
      <w:r w:rsidR="00D34932">
        <w:rPr>
          <w:rFonts w:asciiTheme="majorHAnsi" w:eastAsiaTheme="minorHAnsi" w:hAnsiTheme="majorHAnsi" w:cstheme="majorHAnsi"/>
          <w:sz w:val="22"/>
          <w:szCs w:val="22"/>
          <w:lang w:eastAsia="en-US"/>
        </w:rPr>
        <w:t>pokazuje</w:t>
      </w:r>
      <w:r w:rsidRPr="0005668E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da grantovi za medije imaju veliku vrijednost i efikasnost</w:t>
      </w:r>
      <w:r w:rsidR="00D34932">
        <w:rPr>
          <w:rFonts w:asciiTheme="majorHAnsi" w:eastAsiaTheme="minorHAnsi" w:hAnsiTheme="majorHAnsi" w:cstheme="majorHAnsi"/>
          <w:sz w:val="22"/>
          <w:szCs w:val="22"/>
          <w:lang w:eastAsia="en-US"/>
        </w:rPr>
        <w:t>,</w:t>
      </w:r>
      <w:r w:rsidRPr="0005668E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jer podižu glas i imaju veću pažnju šire javnosti, eksperata i vlasti. Jedan od osnovnih ciljeva ovog projekta je aktivno učestvovanje u zagovaračkim inicijativama, kako bi se razvili novi pristupi pitanjima zaštite okoliša u širim medijskim krugovima, i kako bi se razvila suradnja između medija i organizacija civilnih udruženja.</w:t>
      </w:r>
    </w:p>
    <w:p w14:paraId="55352755" w14:textId="6EDEFAF1" w:rsidR="0031439E" w:rsidRDefault="0005668E" w:rsidP="00795BC8">
      <w:pPr>
        <w:pStyle w:val="NormalWeb"/>
        <w:shd w:val="clear" w:color="auto" w:fill="FFFFFF"/>
        <w:spacing w:line="20" w:lineRule="atLeast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05668E">
        <w:rPr>
          <w:rFonts w:asciiTheme="majorHAnsi" w:eastAsiaTheme="minorHAnsi" w:hAnsiTheme="majorHAnsi" w:cstheme="majorHAnsi"/>
          <w:sz w:val="22"/>
          <w:szCs w:val="22"/>
          <w:lang w:eastAsia="en-US"/>
        </w:rPr>
        <w:t>Medijska pokrivenost pitanja</w:t>
      </w:r>
      <w:r w:rsidR="00A65F55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zaštite okoliša</w:t>
      </w:r>
      <w:r w:rsidRPr="0005668E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795BC8">
        <w:rPr>
          <w:rFonts w:asciiTheme="majorHAnsi" w:eastAsiaTheme="minorHAnsi" w:hAnsiTheme="majorHAnsi" w:cstheme="majorHAnsi"/>
          <w:sz w:val="22"/>
          <w:szCs w:val="22"/>
          <w:lang w:eastAsia="en-US"/>
        </w:rPr>
        <w:t>se</w:t>
      </w:r>
      <w:r w:rsidRPr="0005668E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unaprijeđ</w:t>
      </w:r>
      <w:r w:rsidR="00795BC8">
        <w:rPr>
          <w:rFonts w:asciiTheme="majorHAnsi" w:eastAsiaTheme="minorHAnsi" w:hAnsiTheme="majorHAnsi" w:cstheme="majorHAnsi"/>
          <w:sz w:val="22"/>
          <w:szCs w:val="22"/>
          <w:lang w:eastAsia="en-US"/>
        </w:rPr>
        <w:t>uje</w:t>
      </w:r>
      <w:r w:rsidRPr="0005668E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tokom </w:t>
      </w:r>
      <w:r w:rsidR="00795BC8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realizacije </w:t>
      </w:r>
      <w:r w:rsidRPr="0005668E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projekta </w:t>
      </w:r>
      <w:r w:rsidR="00795BC8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Misli o prirodi! </w:t>
      </w:r>
      <w:r w:rsidRPr="0005668E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kroz sistematičan pristup medijima, novinarima i novinarkama, ali i rješavanju izazova sa kojima se suočavaju prilikom rada na medijskim sadržajima iz oblasti zaštite okoliša. </w:t>
      </w:r>
    </w:p>
    <w:p w14:paraId="00F1E566" w14:textId="77777777" w:rsidR="00A01AA7" w:rsidRPr="00A01AA7" w:rsidRDefault="00A01AA7" w:rsidP="00A01AA7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 w:eastAsia="hr-HR"/>
        </w:rPr>
      </w:pPr>
      <w:r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Specifični ciljevi poziva</w:t>
      </w:r>
    </w:p>
    <w:p w14:paraId="5AFA346C" w14:textId="77777777" w:rsidR="00E50227" w:rsidRDefault="00E50227" w:rsidP="00E50227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</w:p>
    <w:p w14:paraId="41E0CB4D" w14:textId="77777777" w:rsidR="00EF6082" w:rsidRDefault="001D6226" w:rsidP="0077260B">
      <w:pPr>
        <w:jc w:val="both"/>
        <w:rPr>
          <w:lang w:val="bs-Latn-BA"/>
        </w:rPr>
      </w:pPr>
      <w:r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Cilj ovih grantova je podržati medije da </w:t>
      </w:r>
      <w:r w:rsidR="0065423C"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kroz istraživačko novinarstvo </w:t>
      </w:r>
      <w:r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razviju kvalitetan materijal neophodan za aktivnosti zagovaranja. Fokus </w:t>
      </w:r>
      <w:r w:rsidR="0065423C"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>istraživanja može</w:t>
      </w:r>
      <w:r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 biti na korupciji</w:t>
      </w:r>
      <w:r w:rsidR="0065423C"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 i</w:t>
      </w:r>
      <w:r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 nepravilnostima</w:t>
      </w:r>
      <w:r w:rsidR="0065423C"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 u oblasti </w:t>
      </w:r>
      <w:r w:rsidR="0077260B"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zaštite </w:t>
      </w:r>
      <w:r w:rsidR="0065423C"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>okoliša</w:t>
      </w:r>
      <w:r w:rsidR="0077260B"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 (</w:t>
      </w:r>
      <w:r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>mini hidroelektranama</w:t>
      </w:r>
      <w:r w:rsidR="00F00617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>;</w:t>
      </w:r>
      <w:r w:rsidR="0065423C"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 lošem upravljanju otpadom</w:t>
      </w:r>
      <w:r w:rsidR="00F00617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, </w:t>
      </w:r>
      <w:r w:rsidR="0077260B"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>vodama</w:t>
      </w:r>
      <w:r w:rsidR="00F00617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 ili šumama;</w:t>
      </w:r>
      <w:r w:rsidR="0065423C"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 raspodjeli </w:t>
      </w:r>
      <w:r w:rsidR="00F00617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budžetskih </w:t>
      </w:r>
      <w:r w:rsidR="0065423C"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>sredstava za okolišne projekte</w:t>
      </w:r>
      <w:r w:rsidR="00812FC5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 OCD-a</w:t>
      </w:r>
      <w:r w:rsidR="00F00617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>;</w:t>
      </w:r>
      <w:r w:rsidR="0077260B"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 neosnovanim napadima na okolišne aktiviste i aktivistkinje</w:t>
      </w:r>
      <w:r w:rsidR="00F00617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>;</w:t>
      </w:r>
      <w:r w:rsidR="0077260B"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 radu okolišnih inspekcija na različitim nivoima vlasti</w:t>
      </w:r>
      <w:r w:rsidR="00F00617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>;</w:t>
      </w:r>
      <w:r w:rsidR="0077260B"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 </w:t>
      </w:r>
      <w:r w:rsidR="00812FC5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>(ne)</w:t>
      </w:r>
      <w:r w:rsidR="0077260B"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izvještavanju okolišnih ministarstava </w:t>
      </w:r>
      <w:r w:rsidR="00F00617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o stanju okoliša </w:t>
      </w:r>
      <w:r w:rsidR="0077260B"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>u skladu sa legislativom</w:t>
      </w:r>
      <w:r w:rsidR="00F00617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>;</w:t>
      </w:r>
      <w:r w:rsidR="006636FF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 nepoštivanju okolinskih dozvola privrednih subjekata</w:t>
      </w:r>
      <w:r w:rsidR="00F00617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>;</w:t>
      </w:r>
      <w:r w:rsidR="006636FF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 ...</w:t>
      </w:r>
      <w:r w:rsidR="0077260B"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>) i ostalim</w:t>
      </w:r>
      <w:r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 temama</w:t>
      </w:r>
      <w:r w:rsidR="0077260B"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 u oblasti zaštite okoliša koje mogu doprinijeti pokretanju određene, konkretne zagovaračke inicijative</w:t>
      </w:r>
      <w:r w:rsidRPr="0077260B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>.</w:t>
      </w:r>
      <w:r w:rsidRPr="001D6226">
        <w:rPr>
          <w:lang w:val="bs-Latn-BA"/>
        </w:rPr>
        <w:t xml:space="preserve"> </w:t>
      </w:r>
    </w:p>
    <w:p w14:paraId="4BBA002E" w14:textId="39A31EC9" w:rsidR="0005668E" w:rsidRPr="0077260B" w:rsidRDefault="0005668E" w:rsidP="0077260B">
      <w:pPr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>Dodatni cilj ovog granta je</w:t>
      </w:r>
      <w:r w:rsidRPr="0005668E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 razvijanje što bolje suradnje između medija i OCD-</w:t>
      </w:r>
      <w:r w:rsidR="004173DD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>ov</w:t>
      </w:r>
      <w:r w:rsidRPr="0005668E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>a</w:t>
      </w:r>
      <w:r w:rsidR="00D34932">
        <w:rPr>
          <w:rFonts w:asciiTheme="majorHAnsi" w:eastAsia="Times New Roman" w:hAnsiTheme="majorHAnsi" w:cstheme="majorHAnsi"/>
          <w:sz w:val="21"/>
          <w:szCs w:val="21"/>
          <w:lang w:val="hr-HR" w:eastAsia="hr-HR"/>
        </w:rPr>
        <w:t xml:space="preserve"> kako bi zajednički učestvovali u zagovaračkim aktivnostima i unapređenju zaštite okoliša.</w:t>
      </w:r>
    </w:p>
    <w:p w14:paraId="0DC7E1F4" w14:textId="66063189" w:rsidR="004310FA" w:rsidRPr="00427811" w:rsidRDefault="0005668E" w:rsidP="00E07D1B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Mediji </w:t>
      </w:r>
      <w:r w:rsidR="00CF16B2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će kroz svoje projektne aktivnosti: </w:t>
      </w:r>
    </w:p>
    <w:p w14:paraId="0DE3B731" w14:textId="0BD44D00" w:rsidR="006636FF" w:rsidRPr="000022F0" w:rsidRDefault="006636FF" w:rsidP="004310FA">
      <w:pPr>
        <w:pStyle w:val="ListParagraph"/>
        <w:numPr>
          <w:ilvl w:val="0"/>
          <w:numId w:val="20"/>
        </w:num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0022F0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Istraživati i dokumentirati medijske sadržaje koji ukazuju na korupciju i nepravilnosti u oblasti zaštite okoliša</w:t>
      </w:r>
      <w:r w:rsidR="005D3E74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;</w:t>
      </w:r>
    </w:p>
    <w:p w14:paraId="0CEC2DFF" w14:textId="646A7B62" w:rsidR="001F3542" w:rsidRDefault="001F3542" w:rsidP="004310FA">
      <w:pPr>
        <w:pStyle w:val="ListParagraph"/>
        <w:numPr>
          <w:ilvl w:val="0"/>
          <w:numId w:val="20"/>
        </w:num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0022F0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Razvijati sadržaje zagovaračkog karaktera</w:t>
      </w:r>
      <w:r w:rsidR="005D3E74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, koji mogu biti korišteni za kampanje zagovaranja određenog okolišnog problema;</w:t>
      </w:r>
    </w:p>
    <w:p w14:paraId="406E844C" w14:textId="49C8E206" w:rsidR="00EF6082" w:rsidRPr="00427811" w:rsidRDefault="005D3E74" w:rsidP="00EF6082">
      <w:pPr>
        <w:pStyle w:val="ListParagraph"/>
        <w:numPr>
          <w:ilvl w:val="0"/>
          <w:numId w:val="20"/>
        </w:num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Zagovarati promjene na osnovu </w:t>
      </w:r>
      <w:r w:rsidR="00255FF0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istraživačkog materijala sami</w:t>
      </w:r>
      <w:r w:rsidR="00EF6082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,</w:t>
      </w:r>
      <w:r w:rsidR="00255FF0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ili</w:t>
      </w:r>
      <w:r w:rsidR="00EF6082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poželjnije</w:t>
      </w:r>
      <w:r w:rsidR="00255FF0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u partnerstvu sa nekom okolišnom OCD;</w:t>
      </w:r>
      <w:r w:rsidR="00EF6082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zagovaračke kampanje trebaju biti rodno osjetljive i rodno uključive, kad god je to moguće;</w:t>
      </w:r>
    </w:p>
    <w:p w14:paraId="0C7DC032" w14:textId="244EB13A" w:rsidR="0005668E" w:rsidRPr="000022F0" w:rsidRDefault="0005668E" w:rsidP="004310FA">
      <w:pPr>
        <w:pStyle w:val="ListParagraph"/>
        <w:numPr>
          <w:ilvl w:val="0"/>
          <w:numId w:val="20"/>
        </w:num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0022F0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</w:t>
      </w:r>
      <w:r w:rsidR="00E50227" w:rsidRPr="000022F0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kaz</w:t>
      </w:r>
      <w:r w:rsidRPr="000022F0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ivati na ključne okolišne probleme i predstavlja</w:t>
      </w:r>
      <w:r w:rsidR="000022F0" w:rsidRPr="000022F0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ti</w:t>
      </w:r>
      <w:r w:rsidRPr="000022F0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mjere za njihovo rješenje;</w:t>
      </w:r>
    </w:p>
    <w:p w14:paraId="58DD93FD" w14:textId="402F2129" w:rsidR="0005668E" w:rsidRPr="000022F0" w:rsidRDefault="0005668E" w:rsidP="004310FA">
      <w:pPr>
        <w:pStyle w:val="ListParagraph"/>
        <w:numPr>
          <w:ilvl w:val="0"/>
          <w:numId w:val="20"/>
        </w:num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0022F0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Promovisati stručnu analizu okolišnih pitanja</w:t>
      </w:r>
      <w:r w:rsidR="00EF6082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, radije nego </w:t>
      </w:r>
      <w:r w:rsidRPr="000022F0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populističk</w:t>
      </w:r>
      <w:r w:rsidR="00EF6082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</w:t>
      </w:r>
      <w:r w:rsidRPr="000022F0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ili političk</w:t>
      </w:r>
      <w:r w:rsidR="00EF6082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</w:t>
      </w:r>
      <w:r w:rsidRPr="000022F0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analiz</w:t>
      </w:r>
      <w:r w:rsidR="00EF6082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</w:t>
      </w:r>
      <w:r w:rsidRPr="000022F0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;</w:t>
      </w:r>
    </w:p>
    <w:p w14:paraId="4783250E" w14:textId="6B180912" w:rsidR="0005668E" w:rsidRPr="000022F0" w:rsidRDefault="0005668E" w:rsidP="004310FA">
      <w:pPr>
        <w:pStyle w:val="ListParagraph"/>
        <w:numPr>
          <w:ilvl w:val="0"/>
          <w:numId w:val="20"/>
        </w:num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0022F0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Promovisati primjere dobre prakse u zaštiti okoliša</w:t>
      </w:r>
      <w:r w:rsidR="00113F40" w:rsidRPr="000022F0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kompanija u BiH</w:t>
      </w:r>
      <w:r w:rsidR="00EF6082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, ako je relevatno projektnim ciljevima</w:t>
      </w:r>
    </w:p>
    <w:p w14:paraId="08DD8568" w14:textId="161B51E3" w:rsidR="004310FA" w:rsidRDefault="00A53673" w:rsidP="00813C5D">
      <w:pPr>
        <w:shd w:val="clear" w:color="auto" w:fill="FFFFFF"/>
        <w:spacing w:after="135" w:line="276" w:lineRule="auto"/>
        <w:ind w:left="450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813C5D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CPCD ohrabruje i podstiče </w:t>
      </w:r>
      <w:r w:rsidR="004173DD" w:rsidRPr="00813C5D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medije</w:t>
      </w:r>
      <w:r w:rsidR="004F7684" w:rsidRPr="00813C5D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  <w:r w:rsidR="00C578FF" w:rsidRPr="00813C5D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da u svojim projekt</w:t>
      </w:r>
      <w:r w:rsidR="004173DD" w:rsidRPr="00813C5D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n</w:t>
      </w:r>
      <w:r w:rsidR="00C578FF" w:rsidRPr="00813C5D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im prijedlozima budu orijentirani </w:t>
      </w:r>
      <w:r w:rsidR="004F7684" w:rsidRPr="00813C5D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na postizanje navedenih ciljeva inovativnim </w:t>
      </w:r>
      <w:r w:rsidR="00CE24E3" w:rsidRPr="00813C5D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i kreativnim </w:t>
      </w:r>
      <w:r w:rsidR="004F7684" w:rsidRPr="00813C5D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pristupom i uz kritičko razmišljanje.</w:t>
      </w:r>
    </w:p>
    <w:p w14:paraId="31213906" w14:textId="77777777" w:rsidR="00E03967" w:rsidRPr="00813C5D" w:rsidRDefault="00E03967" w:rsidP="00813C5D">
      <w:pPr>
        <w:shd w:val="clear" w:color="auto" w:fill="FFFFFF"/>
        <w:spacing w:after="135" w:line="276" w:lineRule="auto"/>
        <w:ind w:left="450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</w:p>
    <w:p w14:paraId="3553ABF1" w14:textId="77777777" w:rsidR="00382599" w:rsidRPr="00427811" w:rsidRDefault="00382599" w:rsidP="0038259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 w:eastAsia="hr-HR"/>
        </w:rPr>
      </w:pPr>
      <w:r w:rsidRPr="00427811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O</w:t>
      </w:r>
      <w:r w:rsidR="00A01AA7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pšte odredbe</w:t>
      </w:r>
    </w:p>
    <w:p w14:paraId="65F80920" w14:textId="77777777" w:rsidR="00382599" w:rsidRPr="00427811" w:rsidRDefault="00382599" w:rsidP="00382599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</w:p>
    <w:p w14:paraId="778302E3" w14:textId="09A6DD2C" w:rsidR="00B043EE" w:rsidRPr="00427811" w:rsidRDefault="00B043EE" w:rsidP="00E07D1B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Jedan od kriterija dodjele grantova je uvažavanje rodne ravnopravnosti kroz provođenje projektnih aktivnosti, odnosno ravnopravno učešće žena i muškaraca u implementaciji </w:t>
      </w:r>
      <w:r w:rsidR="00057252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i aktivnostima 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projekta</w:t>
      </w:r>
      <w:r w:rsidR="00057252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, koliko god je to moguće</w:t>
      </w: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. Prilikom dodjele grantova CPCD će slijediti sljedeća načela:</w:t>
      </w:r>
    </w:p>
    <w:p w14:paraId="7812BEBD" w14:textId="1688C41C" w:rsidR="00B95C05" w:rsidRPr="000A7826" w:rsidRDefault="00B95C05" w:rsidP="00B95C05">
      <w:pPr>
        <w:pStyle w:val="ListParagraph"/>
        <w:numPr>
          <w:ilvl w:val="0"/>
          <w:numId w:val="16"/>
        </w:numPr>
        <w:shd w:val="clear" w:color="auto" w:fill="FFFFFF"/>
        <w:spacing w:after="135" w:line="276" w:lineRule="auto"/>
        <w:ind w:left="450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0A7826">
        <w:rPr>
          <w:rFonts w:asciiTheme="majorHAnsi" w:eastAsia="Times New Roman" w:hAnsiTheme="majorHAnsi" w:cstheme="majorHAnsi"/>
          <w:b/>
          <w:sz w:val="21"/>
          <w:szCs w:val="21"/>
          <w:lang w:val="bs-Latn-BA" w:eastAsia="hr-HR"/>
        </w:rPr>
        <w:t xml:space="preserve">Nacionalnosti: </w:t>
      </w:r>
      <w:r w:rsidRPr="000A7826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svi aplikanti moraju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biti lokalne bh. organizacije</w:t>
      </w:r>
      <w:r w:rsidRPr="000A7826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;</w:t>
      </w:r>
    </w:p>
    <w:p w14:paraId="022C57AB" w14:textId="17D82617" w:rsidR="00B95C05" w:rsidRPr="000A7826" w:rsidRDefault="00B95C05" w:rsidP="00B95C05">
      <w:pPr>
        <w:pStyle w:val="ListParagraph"/>
        <w:numPr>
          <w:ilvl w:val="0"/>
          <w:numId w:val="16"/>
        </w:numPr>
        <w:shd w:val="clear" w:color="auto" w:fill="FFFFFF"/>
        <w:spacing w:after="135" w:line="276" w:lineRule="auto"/>
        <w:ind w:left="450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0A7826">
        <w:rPr>
          <w:rFonts w:asciiTheme="majorHAnsi" w:eastAsia="Times New Roman" w:hAnsiTheme="majorHAnsi" w:cstheme="majorHAnsi"/>
          <w:b/>
          <w:sz w:val="21"/>
          <w:szCs w:val="21"/>
          <w:lang w:val="bs-Latn-BA" w:eastAsia="hr-HR"/>
        </w:rPr>
        <w:t>Ravnopravnost:</w:t>
      </w:r>
      <w:r w:rsidRPr="000A7826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proces dodjele grantova je u potpunosti nepristrasan</w:t>
      </w:r>
      <w:r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, š</w:t>
      </w:r>
      <w:r w:rsidRPr="000A7826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to znači da će svi aplikanti biti </w:t>
      </w:r>
      <w:r w:rsidR="00057252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isto tretirani, i biti </w:t>
      </w:r>
      <w:r w:rsidRPr="000A7826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odabrani od strane komisije, a u skladu sa objavljenim kriterijima;</w:t>
      </w:r>
    </w:p>
    <w:p w14:paraId="7A2BEA19" w14:textId="77777777" w:rsidR="00B95C05" w:rsidRPr="000A7826" w:rsidRDefault="00B95C05" w:rsidP="00B95C05">
      <w:pPr>
        <w:pStyle w:val="ListParagraph"/>
        <w:numPr>
          <w:ilvl w:val="0"/>
          <w:numId w:val="16"/>
        </w:numPr>
        <w:shd w:val="clear" w:color="auto" w:fill="FFFFFF"/>
        <w:spacing w:after="135" w:line="276" w:lineRule="auto"/>
        <w:ind w:left="450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0A7826">
        <w:rPr>
          <w:rFonts w:asciiTheme="majorHAnsi" w:eastAsia="Times New Roman" w:hAnsiTheme="majorHAnsi" w:cstheme="majorHAnsi"/>
          <w:b/>
          <w:sz w:val="21"/>
          <w:szCs w:val="21"/>
          <w:lang w:val="bs-Latn-BA" w:eastAsia="hr-HR"/>
        </w:rPr>
        <w:lastRenderedPageBreak/>
        <w:t>Nepreklapanje:</w:t>
      </w:r>
      <w:r w:rsidRPr="000A7826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CPCD će imati fleksibilan pristup i osigurati komplementarnost u implementaciji projekta Misli o prirodi! Međutim, neće se uzimati u razmatranje aplikacije koje imaju značajno preklapanje sa već postojećim projektima;</w:t>
      </w:r>
    </w:p>
    <w:p w14:paraId="01C0BD05" w14:textId="543810E2" w:rsidR="00B95C05" w:rsidRPr="000A7826" w:rsidRDefault="00B95C05" w:rsidP="00B95C05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ind w:left="450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0A7826">
        <w:rPr>
          <w:rFonts w:asciiTheme="majorHAnsi" w:eastAsia="Times New Roman" w:hAnsiTheme="majorHAnsi" w:cstheme="majorHAnsi"/>
          <w:b/>
          <w:sz w:val="21"/>
          <w:szCs w:val="21"/>
          <w:lang w:val="bs-Latn-BA" w:eastAsia="hr-HR"/>
        </w:rPr>
        <w:t>Princip (ne)retroaktivnosti:</w:t>
      </w:r>
      <w:r w:rsidRPr="000A7826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grantovi će pokrivati samo troškove koji su nastali u toku odobrenog perioda implementacije projekta. Svaki trošak nastao </w:t>
      </w:r>
      <w:r w:rsidR="00057252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iz</w:t>
      </w:r>
      <w:r w:rsidRPr="000A7826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van vremenskog perioda implementacije će se smatrati neprihvatljivim troškom.</w:t>
      </w:r>
    </w:p>
    <w:p w14:paraId="1D1DF898" w14:textId="77777777" w:rsidR="000F438B" w:rsidRPr="00427811" w:rsidRDefault="000F438B" w:rsidP="00D34932">
      <w:pPr>
        <w:shd w:val="clear" w:color="auto" w:fill="FFFFFF"/>
        <w:spacing w:after="135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</w:p>
    <w:p w14:paraId="21D6ABCC" w14:textId="77777777" w:rsidR="00D65482" w:rsidRPr="00427811" w:rsidRDefault="008D1FC8" w:rsidP="0038259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</w:pPr>
      <w:r w:rsidRPr="00427811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F</w:t>
      </w:r>
      <w:r w:rsidR="00A01AA7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inansijski i vremenski okvir</w:t>
      </w:r>
    </w:p>
    <w:p w14:paraId="43897D03" w14:textId="77777777" w:rsidR="00A21323" w:rsidRPr="00427811" w:rsidRDefault="00A21323" w:rsidP="00A21323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</w:pPr>
    </w:p>
    <w:tbl>
      <w:tblPr>
        <w:tblStyle w:val="Tamnatablicareetke5-isticanje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4405"/>
        <w:gridCol w:w="4657"/>
      </w:tblGrid>
      <w:tr w:rsidR="00813C5D" w:rsidRPr="00427811" w14:paraId="6C526D3F" w14:textId="77777777" w:rsidTr="00813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single" w:sz="4" w:space="0" w:color="auto"/>
              <w:left w:val="none" w:sz="0" w:space="0" w:color="auto"/>
              <w:right w:val="single" w:sz="4" w:space="0" w:color="auto"/>
            </w:tcBorders>
            <w:shd w:val="clear" w:color="auto" w:fill="92D050"/>
          </w:tcPr>
          <w:p w14:paraId="698A0973" w14:textId="10B73260" w:rsidR="00813C5D" w:rsidRPr="0039746D" w:rsidRDefault="00813C5D" w:rsidP="00813C5D">
            <w:pPr>
              <w:spacing w:line="276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B</w:t>
            </w:r>
            <w:r w:rsidRPr="0039746D">
              <w:rPr>
                <w:rFonts w:asciiTheme="majorHAnsi" w:hAnsiTheme="majorHAnsi" w:cstheme="majorHAnsi"/>
                <w:lang w:val="bs-Latn-BA"/>
              </w:rPr>
              <w:t>roj g</w:t>
            </w:r>
            <w:r>
              <w:rPr>
                <w:rFonts w:asciiTheme="majorHAnsi" w:hAnsiTheme="majorHAnsi" w:cstheme="majorHAnsi"/>
                <w:lang w:val="bs-Latn-BA"/>
              </w:rPr>
              <w:t>rantova koji će biti odobreni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96F5E" w14:textId="48887513" w:rsidR="00813C5D" w:rsidRPr="00813C5D" w:rsidRDefault="00813C5D" w:rsidP="00813C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  <w:lang w:val="bs-Latn-BA"/>
              </w:rPr>
            </w:pPr>
            <w:r w:rsidRPr="00813C5D">
              <w:rPr>
                <w:rFonts w:asciiTheme="majorHAnsi" w:hAnsiTheme="majorHAnsi" w:cstheme="majorHAnsi"/>
                <w:b w:val="0"/>
                <w:bCs w:val="0"/>
                <w:color w:val="auto"/>
                <w:lang w:val="bs-Latn-BA"/>
              </w:rPr>
              <w:t>5</w:t>
            </w:r>
          </w:p>
        </w:tc>
      </w:tr>
      <w:tr w:rsidR="005874F3" w:rsidRPr="00427811" w14:paraId="7D0F2EA9" w14:textId="77777777" w:rsidTr="0039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left w:val="none" w:sz="0" w:space="0" w:color="auto"/>
            </w:tcBorders>
            <w:shd w:val="clear" w:color="auto" w:fill="92D050"/>
          </w:tcPr>
          <w:p w14:paraId="3135ECB8" w14:textId="2A272E5A" w:rsidR="005874F3" w:rsidRPr="0039746D" w:rsidRDefault="005874F3" w:rsidP="00E07D1B">
            <w:pPr>
              <w:spacing w:line="276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39746D">
              <w:rPr>
                <w:rFonts w:asciiTheme="majorHAnsi" w:hAnsiTheme="majorHAnsi" w:cstheme="majorHAnsi"/>
                <w:lang w:val="bs-Latn-BA"/>
              </w:rPr>
              <w:t xml:space="preserve">Maksimalan iznos </w:t>
            </w:r>
            <w:r w:rsidR="00220795">
              <w:rPr>
                <w:rFonts w:asciiTheme="majorHAnsi" w:hAnsiTheme="majorHAnsi" w:cstheme="majorHAnsi"/>
                <w:lang w:val="bs-Latn-BA"/>
              </w:rPr>
              <w:t xml:space="preserve">sredstava </w:t>
            </w:r>
            <w:r w:rsidR="0085017B">
              <w:rPr>
                <w:rFonts w:asciiTheme="majorHAnsi" w:hAnsiTheme="majorHAnsi" w:cstheme="majorHAnsi"/>
                <w:lang w:val="bs-Latn-BA"/>
              </w:rPr>
              <w:t xml:space="preserve">po </w:t>
            </w:r>
            <w:r w:rsidR="00220795">
              <w:rPr>
                <w:rFonts w:asciiTheme="majorHAnsi" w:hAnsiTheme="majorHAnsi" w:cstheme="majorHAnsi"/>
                <w:lang w:val="bs-Latn-BA"/>
              </w:rPr>
              <w:t>jedno</w:t>
            </w:r>
            <w:r w:rsidR="0085017B">
              <w:rPr>
                <w:rFonts w:asciiTheme="majorHAnsi" w:hAnsiTheme="majorHAnsi" w:cstheme="majorHAnsi"/>
                <w:lang w:val="bs-Latn-BA"/>
              </w:rPr>
              <w:t>m odobrenom</w:t>
            </w:r>
            <w:r w:rsidR="00220795">
              <w:rPr>
                <w:rFonts w:asciiTheme="majorHAnsi" w:hAnsiTheme="majorHAnsi" w:cstheme="majorHAnsi"/>
                <w:lang w:val="bs-Latn-BA"/>
              </w:rPr>
              <w:t xml:space="preserve"> </w:t>
            </w:r>
            <w:r w:rsidRPr="0039746D">
              <w:rPr>
                <w:rFonts w:asciiTheme="majorHAnsi" w:hAnsiTheme="majorHAnsi" w:cstheme="majorHAnsi"/>
                <w:lang w:val="bs-Latn-BA"/>
              </w:rPr>
              <w:t>grant</w:t>
            </w:r>
            <w:r w:rsidR="0085017B">
              <w:rPr>
                <w:rFonts w:asciiTheme="majorHAnsi" w:hAnsiTheme="majorHAnsi" w:cstheme="majorHAnsi"/>
                <w:lang w:val="bs-Latn-BA"/>
              </w:rPr>
              <w:t>u</w:t>
            </w:r>
          </w:p>
        </w:tc>
        <w:tc>
          <w:tcPr>
            <w:tcW w:w="4657" w:type="dxa"/>
            <w:shd w:val="clear" w:color="auto" w:fill="auto"/>
          </w:tcPr>
          <w:p w14:paraId="7CC718CB" w14:textId="625F14FF" w:rsidR="005874F3" w:rsidRPr="00427811" w:rsidRDefault="000F5B7E" w:rsidP="0082677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 xml:space="preserve">Do </w:t>
            </w:r>
            <w:r w:rsidR="00F00617">
              <w:rPr>
                <w:rFonts w:asciiTheme="majorHAnsi" w:hAnsiTheme="majorHAnsi" w:cstheme="majorHAnsi"/>
                <w:lang w:val="bs-Latn-BA"/>
              </w:rPr>
              <w:t>2</w:t>
            </w:r>
            <w:r w:rsidR="005874F3" w:rsidRPr="00427811">
              <w:rPr>
                <w:rFonts w:asciiTheme="majorHAnsi" w:hAnsiTheme="majorHAnsi" w:cstheme="majorHAnsi"/>
                <w:lang w:val="bs-Latn-BA"/>
              </w:rPr>
              <w:t>0.000 KM</w:t>
            </w:r>
          </w:p>
        </w:tc>
      </w:tr>
      <w:tr w:rsidR="005874F3" w:rsidRPr="00427811" w14:paraId="550847FE" w14:textId="77777777" w:rsidTr="00397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4A7E009B" w14:textId="77777777" w:rsidR="005874F3" w:rsidRPr="0039746D" w:rsidRDefault="005874F3" w:rsidP="00E07D1B">
            <w:pPr>
              <w:spacing w:line="276" w:lineRule="auto"/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39746D">
              <w:rPr>
                <w:rFonts w:asciiTheme="majorHAnsi" w:hAnsiTheme="majorHAnsi" w:cstheme="majorHAnsi"/>
                <w:lang w:val="bs-Latn-BA"/>
              </w:rPr>
              <w:t xml:space="preserve">Trajanje implementacije projekta </w:t>
            </w:r>
          </w:p>
        </w:tc>
        <w:tc>
          <w:tcPr>
            <w:tcW w:w="4657" w:type="dxa"/>
            <w:shd w:val="clear" w:color="auto" w:fill="auto"/>
          </w:tcPr>
          <w:p w14:paraId="5EEA13D9" w14:textId="5F14345C" w:rsidR="005874F3" w:rsidRPr="00427811" w:rsidRDefault="00F00617" w:rsidP="0082677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10</w:t>
            </w:r>
            <w:r w:rsidR="0005668E">
              <w:rPr>
                <w:rFonts w:asciiTheme="majorHAnsi" w:hAnsiTheme="majorHAnsi" w:cstheme="majorHAnsi"/>
                <w:lang w:val="bs-Latn-BA"/>
              </w:rPr>
              <w:t xml:space="preserve"> – 1</w:t>
            </w:r>
            <w:r>
              <w:rPr>
                <w:rFonts w:asciiTheme="majorHAnsi" w:hAnsiTheme="majorHAnsi" w:cstheme="majorHAnsi"/>
                <w:lang w:val="bs-Latn-BA"/>
              </w:rPr>
              <w:t>2</w:t>
            </w:r>
            <w:r w:rsidR="005874F3" w:rsidRPr="00427811">
              <w:rPr>
                <w:rFonts w:asciiTheme="majorHAnsi" w:hAnsiTheme="majorHAnsi" w:cstheme="majorHAnsi"/>
                <w:lang w:val="bs-Latn-BA"/>
              </w:rPr>
              <w:t xml:space="preserve"> mjeseci</w:t>
            </w:r>
          </w:p>
        </w:tc>
      </w:tr>
    </w:tbl>
    <w:p w14:paraId="39BEC526" w14:textId="77777777" w:rsidR="00A01AA7" w:rsidRPr="00427811" w:rsidRDefault="00A01AA7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669E0F87" w14:textId="77777777" w:rsidR="00A21323" w:rsidRPr="00C52D6E" w:rsidRDefault="00A01AA7" w:rsidP="00C52D6E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</w:pPr>
      <w:r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Kriteriji prihvatljivosti</w:t>
      </w:r>
    </w:p>
    <w:p w14:paraId="78668D1C" w14:textId="77777777" w:rsidR="00E03967" w:rsidRDefault="00E03967" w:rsidP="00A13032">
      <w:pPr>
        <w:spacing w:line="240" w:lineRule="auto"/>
        <w:jc w:val="both"/>
        <w:rPr>
          <w:rFonts w:asciiTheme="majorHAnsi" w:hAnsiTheme="majorHAnsi" w:cstheme="majorHAnsi"/>
          <w:b/>
          <w:lang w:val="bs-Latn-BA"/>
        </w:rPr>
      </w:pPr>
    </w:p>
    <w:p w14:paraId="58C6AE3E" w14:textId="3ED47A59" w:rsidR="00A13032" w:rsidRPr="000A7826" w:rsidRDefault="00A13032" w:rsidP="00A13032">
      <w:pPr>
        <w:spacing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0A7826">
        <w:rPr>
          <w:rFonts w:asciiTheme="majorHAnsi" w:hAnsiTheme="majorHAnsi" w:cstheme="majorHAnsi"/>
          <w:b/>
          <w:lang w:val="bs-Latn-BA"/>
        </w:rPr>
        <w:t>Uvjet za aplikante je da ispunjavaju jedan od sljedećih kriterija:</w:t>
      </w:r>
    </w:p>
    <w:p w14:paraId="5917788F" w14:textId="2BB3F646" w:rsidR="00A13032" w:rsidRPr="000A7826" w:rsidRDefault="00A13032" w:rsidP="00A1303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Da su registrovani u skladu sa pozitivnim zakonskim propisima u Bosni i Hercegovini</w:t>
      </w:r>
      <w:r>
        <w:rPr>
          <w:rFonts w:asciiTheme="majorHAnsi" w:hAnsiTheme="majorHAnsi" w:cstheme="majorHAnsi"/>
          <w:lang w:val="bs-Latn-BA"/>
        </w:rPr>
        <w:t>, kao udruženje ili fondacija</w:t>
      </w:r>
      <w:r w:rsidR="00057252">
        <w:rPr>
          <w:rFonts w:asciiTheme="majorHAnsi" w:hAnsiTheme="majorHAnsi" w:cstheme="majorHAnsi"/>
          <w:lang w:val="bs-Latn-BA"/>
        </w:rPr>
        <w:t>, ili kao d.o.o</w:t>
      </w:r>
      <w:r w:rsidR="00E03967">
        <w:rPr>
          <w:rFonts w:asciiTheme="majorHAnsi" w:hAnsiTheme="majorHAnsi" w:cstheme="majorHAnsi"/>
          <w:lang w:val="bs-Latn-BA"/>
        </w:rPr>
        <w:t>.</w:t>
      </w:r>
    </w:p>
    <w:p w14:paraId="7478DF56" w14:textId="49615708" w:rsidR="00A13032" w:rsidRDefault="00A13032" w:rsidP="00E03967">
      <w:pPr>
        <w:pStyle w:val="ListParagraph"/>
        <w:spacing w:line="240" w:lineRule="auto"/>
        <w:ind w:left="360"/>
        <w:jc w:val="both"/>
        <w:rPr>
          <w:rFonts w:asciiTheme="majorHAnsi" w:hAnsiTheme="majorHAnsi" w:cstheme="majorHAnsi"/>
          <w:lang w:val="bs-Latn-BA"/>
        </w:rPr>
      </w:pPr>
    </w:p>
    <w:p w14:paraId="5C1CDAD4" w14:textId="77777777" w:rsidR="00A13032" w:rsidRPr="000A7826" w:rsidRDefault="00A13032" w:rsidP="00A13032">
      <w:pPr>
        <w:spacing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0A7826">
        <w:rPr>
          <w:rFonts w:asciiTheme="majorHAnsi" w:hAnsiTheme="majorHAnsi" w:cstheme="majorHAnsi"/>
          <w:b/>
          <w:lang w:val="bs-Latn-BA"/>
        </w:rPr>
        <w:t>Subjekti koji nisu kvalificirani za prijavu za dodjelu grantova:</w:t>
      </w:r>
    </w:p>
    <w:p w14:paraId="5A03E921" w14:textId="7A771E64" w:rsidR="00A13032" w:rsidRPr="000A7826" w:rsidRDefault="00A13032" w:rsidP="00A1303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Političke organizacije</w:t>
      </w:r>
      <w:r w:rsidR="00D34932">
        <w:rPr>
          <w:rFonts w:asciiTheme="majorHAnsi" w:hAnsiTheme="majorHAnsi" w:cstheme="majorHAnsi"/>
          <w:lang w:val="bs-Latn-BA"/>
        </w:rPr>
        <w:t>;</w:t>
      </w:r>
    </w:p>
    <w:p w14:paraId="63138954" w14:textId="77777777" w:rsidR="00A13032" w:rsidRPr="000A7826" w:rsidRDefault="00A13032" w:rsidP="00A1303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Nevladine organizacije koje su inostrana predstavništva organizacija u BiH;</w:t>
      </w:r>
    </w:p>
    <w:p w14:paraId="7F883C65" w14:textId="46D5D5A5" w:rsidR="00A13032" w:rsidRPr="000A7826" w:rsidRDefault="004173DD" w:rsidP="00A1303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R</w:t>
      </w:r>
      <w:r w:rsidR="00A13032" w:rsidRPr="000A7826">
        <w:rPr>
          <w:rFonts w:asciiTheme="majorHAnsi" w:hAnsiTheme="majorHAnsi" w:cstheme="majorHAnsi"/>
          <w:lang w:val="bs-Latn-BA"/>
        </w:rPr>
        <w:t>eligijske grupe</w:t>
      </w:r>
      <w:r w:rsidR="00D34932">
        <w:rPr>
          <w:rFonts w:asciiTheme="majorHAnsi" w:hAnsiTheme="majorHAnsi" w:cstheme="majorHAnsi"/>
          <w:lang w:val="bs-Latn-BA"/>
        </w:rPr>
        <w:t>;</w:t>
      </w:r>
    </w:p>
    <w:p w14:paraId="2881E993" w14:textId="36DFC9C5" w:rsidR="00A13032" w:rsidRPr="000A7826" w:rsidRDefault="004173DD" w:rsidP="00A1303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N</w:t>
      </w:r>
      <w:r w:rsidR="00A13032" w:rsidRPr="000A7826">
        <w:rPr>
          <w:rFonts w:asciiTheme="majorHAnsi" w:hAnsiTheme="majorHAnsi" w:cstheme="majorHAnsi"/>
          <w:lang w:val="bs-Latn-BA"/>
        </w:rPr>
        <w:t xml:space="preserve">evladine organizacije čiji </w:t>
      </w:r>
      <w:r w:rsidR="002232D1">
        <w:rPr>
          <w:rFonts w:asciiTheme="majorHAnsi" w:hAnsiTheme="majorHAnsi" w:cstheme="majorHAnsi"/>
          <w:lang w:val="bs-Latn-BA"/>
        </w:rPr>
        <w:t xml:space="preserve">strateški </w:t>
      </w:r>
      <w:r w:rsidR="00A13032" w:rsidRPr="000A7826">
        <w:rPr>
          <w:rFonts w:asciiTheme="majorHAnsi" w:hAnsiTheme="majorHAnsi" w:cstheme="majorHAnsi"/>
          <w:lang w:val="bs-Latn-BA"/>
        </w:rPr>
        <w:t xml:space="preserve">ciljevi </w:t>
      </w:r>
      <w:r w:rsidR="002232D1">
        <w:rPr>
          <w:rFonts w:asciiTheme="majorHAnsi" w:hAnsiTheme="majorHAnsi" w:cstheme="majorHAnsi"/>
          <w:lang w:val="bs-Latn-BA"/>
        </w:rPr>
        <w:t xml:space="preserve">djelovanja </w:t>
      </w:r>
      <w:r w:rsidR="00A13032" w:rsidRPr="000A7826">
        <w:rPr>
          <w:rFonts w:asciiTheme="majorHAnsi" w:hAnsiTheme="majorHAnsi" w:cstheme="majorHAnsi"/>
          <w:lang w:val="bs-Latn-BA"/>
        </w:rPr>
        <w:t>nisu u skladu sa širim i/ili specifičnim ciljevima projekta Misli o prirodi!</w:t>
      </w:r>
    </w:p>
    <w:p w14:paraId="1AEA820C" w14:textId="6752948A" w:rsidR="00A13032" w:rsidRPr="000A7826" w:rsidRDefault="004173DD" w:rsidP="00A1303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N</w:t>
      </w:r>
      <w:r w:rsidR="00A13032" w:rsidRPr="000A7826">
        <w:rPr>
          <w:rFonts w:asciiTheme="majorHAnsi" w:hAnsiTheme="majorHAnsi" w:cstheme="majorHAnsi"/>
          <w:lang w:val="bs-Latn-BA"/>
        </w:rPr>
        <w:t>evladine organizacije koj</w:t>
      </w:r>
      <w:r w:rsidR="00A13032">
        <w:rPr>
          <w:rFonts w:asciiTheme="majorHAnsi" w:hAnsiTheme="majorHAnsi" w:cstheme="majorHAnsi"/>
          <w:lang w:val="bs-Latn-BA"/>
        </w:rPr>
        <w:t>e</w:t>
      </w:r>
      <w:r w:rsidR="00A13032" w:rsidRPr="000A7826">
        <w:rPr>
          <w:rFonts w:asciiTheme="majorHAnsi" w:hAnsiTheme="majorHAnsi" w:cstheme="majorHAnsi"/>
          <w:lang w:val="bs-Latn-BA"/>
        </w:rPr>
        <w:t xml:space="preserve"> koriste finansijska sredstva ekonomske i druge resurse, direktno ili indirektno u svrhu pojedinaca, grupe ili bilo kog vida organizacije koja je n</w:t>
      </w:r>
      <w:r w:rsidR="00D34932">
        <w:rPr>
          <w:rFonts w:asciiTheme="majorHAnsi" w:hAnsiTheme="majorHAnsi" w:cstheme="majorHAnsi"/>
          <w:lang w:val="bs-Latn-BA"/>
        </w:rPr>
        <w:t>a</w:t>
      </w:r>
      <w:r w:rsidR="00A13032" w:rsidRPr="000A7826">
        <w:rPr>
          <w:rFonts w:asciiTheme="majorHAnsi" w:hAnsiTheme="majorHAnsi" w:cstheme="majorHAnsi"/>
          <w:lang w:val="bs-Latn-BA"/>
        </w:rPr>
        <w:t xml:space="preserve"> bilo koji način povezana sa terorizmom</w:t>
      </w:r>
      <w:r w:rsidR="00D34932">
        <w:rPr>
          <w:rFonts w:asciiTheme="majorHAnsi" w:hAnsiTheme="majorHAnsi" w:cstheme="majorHAnsi"/>
          <w:lang w:val="bs-Latn-BA"/>
        </w:rPr>
        <w:t>;</w:t>
      </w:r>
    </w:p>
    <w:p w14:paraId="318BD170" w14:textId="702D8C54" w:rsidR="00382599" w:rsidRDefault="00A13032" w:rsidP="00C52D6E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Organizacije čiji su pojedinci ili članovi na EU listi sankcionisanih pojedinaca ili grupa</w:t>
      </w:r>
      <w:r w:rsidR="00D34932">
        <w:rPr>
          <w:rFonts w:asciiTheme="majorHAnsi" w:hAnsiTheme="majorHAnsi" w:cstheme="majorHAnsi"/>
          <w:lang w:val="bs-Latn-BA"/>
        </w:rPr>
        <w:t>.</w:t>
      </w:r>
    </w:p>
    <w:p w14:paraId="5BEE8FAD" w14:textId="450358E1" w:rsidR="00C52D6E" w:rsidRDefault="00C52D6E" w:rsidP="00C52D6E">
      <w:pPr>
        <w:pStyle w:val="ListParagraph"/>
        <w:spacing w:line="240" w:lineRule="auto"/>
        <w:ind w:left="360"/>
        <w:jc w:val="both"/>
        <w:rPr>
          <w:rFonts w:asciiTheme="majorHAnsi" w:hAnsiTheme="majorHAnsi" w:cstheme="majorHAnsi"/>
          <w:lang w:val="bs-Latn-BA"/>
        </w:rPr>
      </w:pPr>
    </w:p>
    <w:p w14:paraId="2C757F17" w14:textId="77777777" w:rsidR="00E03967" w:rsidRPr="00C52D6E" w:rsidRDefault="00E03967" w:rsidP="00C52D6E">
      <w:pPr>
        <w:pStyle w:val="ListParagraph"/>
        <w:spacing w:line="240" w:lineRule="auto"/>
        <w:ind w:left="360"/>
        <w:jc w:val="both"/>
        <w:rPr>
          <w:rFonts w:asciiTheme="majorHAnsi" w:hAnsiTheme="majorHAnsi" w:cstheme="majorHAnsi"/>
          <w:lang w:val="bs-Latn-BA"/>
        </w:rPr>
      </w:pPr>
    </w:p>
    <w:p w14:paraId="6A0ABF74" w14:textId="77777777" w:rsidR="00C36D3F" w:rsidRPr="00427811" w:rsidRDefault="00D57B23" w:rsidP="0038259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</w:pPr>
      <w:r w:rsidRPr="00427811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T</w:t>
      </w:r>
      <w:r w:rsidR="00A01AA7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roškovi</w:t>
      </w:r>
    </w:p>
    <w:p w14:paraId="395FBCA7" w14:textId="77777777" w:rsidR="00D57B23" w:rsidRPr="00427811" w:rsidRDefault="00FD48B7" w:rsidP="00C52D6E">
      <w:pPr>
        <w:spacing w:before="240"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427811">
        <w:rPr>
          <w:rFonts w:asciiTheme="majorHAnsi" w:hAnsiTheme="majorHAnsi" w:cstheme="majorHAnsi"/>
          <w:b/>
          <w:lang w:val="bs-Latn-BA"/>
        </w:rPr>
        <w:t>Prihvatljivi troškovi</w:t>
      </w:r>
      <w:r w:rsidR="007C408B" w:rsidRPr="00427811">
        <w:rPr>
          <w:rFonts w:asciiTheme="majorHAnsi" w:hAnsiTheme="majorHAnsi" w:cstheme="majorHAnsi"/>
          <w:b/>
          <w:lang w:val="bs-Latn-BA"/>
        </w:rPr>
        <w:t>:</w:t>
      </w:r>
    </w:p>
    <w:p w14:paraId="28D521A5" w14:textId="648956E8" w:rsidR="00D57B23" w:rsidRPr="00427811" w:rsidRDefault="00D57B23" w:rsidP="00C52D6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Opravdani i razumni troškovi vezani direktno za projekat </w:t>
      </w:r>
      <w:r w:rsidR="008E6932" w:rsidRPr="00427811">
        <w:rPr>
          <w:rFonts w:asciiTheme="majorHAnsi" w:hAnsiTheme="majorHAnsi" w:cstheme="majorHAnsi"/>
          <w:lang w:val="bs-Latn-BA"/>
        </w:rPr>
        <w:t xml:space="preserve">nastali </w:t>
      </w:r>
      <w:r w:rsidR="00035E96">
        <w:rPr>
          <w:rFonts w:asciiTheme="majorHAnsi" w:hAnsiTheme="majorHAnsi" w:cstheme="majorHAnsi"/>
          <w:lang w:val="bs-Latn-BA"/>
        </w:rPr>
        <w:t xml:space="preserve">isključivo </w:t>
      </w:r>
      <w:r w:rsidR="008E6932" w:rsidRPr="00427811">
        <w:rPr>
          <w:rFonts w:asciiTheme="majorHAnsi" w:hAnsiTheme="majorHAnsi" w:cstheme="majorHAnsi"/>
          <w:lang w:val="bs-Latn-BA"/>
        </w:rPr>
        <w:t xml:space="preserve">u </w:t>
      </w:r>
      <w:r w:rsidRPr="00427811">
        <w:rPr>
          <w:rFonts w:asciiTheme="majorHAnsi" w:hAnsiTheme="majorHAnsi" w:cstheme="majorHAnsi"/>
          <w:lang w:val="bs-Latn-BA"/>
        </w:rPr>
        <w:t>p</w:t>
      </w:r>
      <w:r w:rsidR="007C408B" w:rsidRPr="00427811">
        <w:rPr>
          <w:rFonts w:asciiTheme="majorHAnsi" w:hAnsiTheme="majorHAnsi" w:cstheme="majorHAnsi"/>
          <w:lang w:val="bs-Latn-BA"/>
        </w:rPr>
        <w:t>eriod</w:t>
      </w:r>
      <w:r w:rsidR="008E6932" w:rsidRPr="00427811">
        <w:rPr>
          <w:rFonts w:asciiTheme="majorHAnsi" w:hAnsiTheme="majorHAnsi" w:cstheme="majorHAnsi"/>
          <w:lang w:val="bs-Latn-BA"/>
        </w:rPr>
        <w:t>u</w:t>
      </w:r>
      <w:r w:rsidR="007C408B" w:rsidRPr="00427811">
        <w:rPr>
          <w:rFonts w:asciiTheme="majorHAnsi" w:hAnsiTheme="majorHAnsi" w:cstheme="majorHAnsi"/>
          <w:lang w:val="bs-Latn-BA"/>
        </w:rPr>
        <w:t xml:space="preserve"> implementacije aktivnosti</w:t>
      </w:r>
      <w:r w:rsidR="008E6932" w:rsidRPr="00427811">
        <w:rPr>
          <w:rFonts w:asciiTheme="majorHAnsi" w:hAnsiTheme="majorHAnsi" w:cstheme="majorHAnsi"/>
          <w:lang w:val="bs-Latn-BA"/>
        </w:rPr>
        <w:t>;</w:t>
      </w:r>
    </w:p>
    <w:p w14:paraId="13787BA7" w14:textId="628F6212" w:rsidR="00D57B23" w:rsidRDefault="00D57B23" w:rsidP="00C52D6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Ra</w:t>
      </w:r>
      <w:r w:rsidR="00220795">
        <w:rPr>
          <w:rFonts w:asciiTheme="majorHAnsi" w:hAnsiTheme="majorHAnsi" w:cstheme="majorHAnsi"/>
          <w:lang w:val="bs-Latn-BA"/>
        </w:rPr>
        <w:t>cionalni dio</w:t>
      </w:r>
      <w:r w:rsidRPr="00427811">
        <w:rPr>
          <w:rFonts w:asciiTheme="majorHAnsi" w:hAnsiTheme="majorHAnsi" w:cstheme="majorHAnsi"/>
          <w:lang w:val="bs-Latn-BA"/>
        </w:rPr>
        <w:t xml:space="preserve"> troškov</w:t>
      </w:r>
      <w:r w:rsidR="00220795">
        <w:rPr>
          <w:rFonts w:asciiTheme="majorHAnsi" w:hAnsiTheme="majorHAnsi" w:cstheme="majorHAnsi"/>
          <w:lang w:val="bs-Latn-BA"/>
        </w:rPr>
        <w:t>a koji se odnose na</w:t>
      </w:r>
      <w:r w:rsidRPr="00427811">
        <w:rPr>
          <w:rFonts w:asciiTheme="majorHAnsi" w:hAnsiTheme="majorHAnsi" w:cstheme="majorHAnsi"/>
          <w:lang w:val="bs-Latn-BA"/>
        </w:rPr>
        <w:t xml:space="preserve"> najam prostora i opreme, komunikacija, režijski</w:t>
      </w:r>
      <w:r w:rsidR="00BB31DE">
        <w:rPr>
          <w:rFonts w:asciiTheme="majorHAnsi" w:hAnsiTheme="majorHAnsi" w:cstheme="majorHAnsi"/>
          <w:lang w:val="bs-Latn-BA"/>
        </w:rPr>
        <w:t>h</w:t>
      </w:r>
      <w:r w:rsidRPr="00427811">
        <w:rPr>
          <w:rFonts w:asciiTheme="majorHAnsi" w:hAnsiTheme="majorHAnsi" w:cstheme="majorHAnsi"/>
          <w:lang w:val="bs-Latn-BA"/>
        </w:rPr>
        <w:t xml:space="preserve"> troškovi, troškovi održ</w:t>
      </w:r>
      <w:r w:rsidR="008E6932" w:rsidRPr="00427811">
        <w:rPr>
          <w:rFonts w:asciiTheme="majorHAnsi" w:hAnsiTheme="majorHAnsi" w:cstheme="majorHAnsi"/>
          <w:lang w:val="bs-Latn-BA"/>
        </w:rPr>
        <w:t>avanja</w:t>
      </w:r>
      <w:r w:rsidR="00BB31DE">
        <w:rPr>
          <w:rFonts w:asciiTheme="majorHAnsi" w:hAnsiTheme="majorHAnsi" w:cstheme="majorHAnsi"/>
          <w:lang w:val="bs-Latn-BA"/>
        </w:rPr>
        <w:t xml:space="preserve"> tekućeg računa</w:t>
      </w:r>
      <w:r w:rsidR="008E6932" w:rsidRPr="00427811">
        <w:rPr>
          <w:rFonts w:asciiTheme="majorHAnsi" w:hAnsiTheme="majorHAnsi" w:cstheme="majorHAnsi"/>
          <w:lang w:val="bs-Latn-BA"/>
        </w:rPr>
        <w:t>, bankovne provizije</w:t>
      </w:r>
      <w:r w:rsidR="00D34932">
        <w:rPr>
          <w:rFonts w:asciiTheme="majorHAnsi" w:hAnsiTheme="majorHAnsi" w:cstheme="majorHAnsi"/>
          <w:lang w:val="bs-Latn-BA"/>
        </w:rPr>
        <w:t>,</w:t>
      </w:r>
      <w:r w:rsidR="008E6932" w:rsidRPr="00427811">
        <w:rPr>
          <w:rFonts w:asciiTheme="majorHAnsi" w:hAnsiTheme="majorHAnsi" w:cstheme="majorHAnsi"/>
          <w:lang w:val="bs-Latn-BA"/>
        </w:rPr>
        <w:t xml:space="preserve"> itd.;</w:t>
      </w:r>
    </w:p>
    <w:p w14:paraId="102C7ECD" w14:textId="7B2FD246" w:rsidR="00A13032" w:rsidRPr="00A13032" w:rsidRDefault="00035E96" w:rsidP="00C52D6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Nabavka o</w:t>
      </w:r>
      <w:r w:rsidR="00A13032">
        <w:rPr>
          <w:rFonts w:asciiTheme="majorHAnsi" w:hAnsiTheme="majorHAnsi" w:cstheme="majorHAnsi"/>
          <w:lang w:val="bs-Latn-BA"/>
        </w:rPr>
        <w:t>prem</w:t>
      </w:r>
      <w:r>
        <w:rPr>
          <w:rFonts w:asciiTheme="majorHAnsi" w:hAnsiTheme="majorHAnsi" w:cstheme="majorHAnsi"/>
          <w:lang w:val="bs-Latn-BA"/>
        </w:rPr>
        <w:t>e</w:t>
      </w:r>
      <w:r w:rsidR="00A13032">
        <w:rPr>
          <w:rFonts w:asciiTheme="majorHAnsi" w:hAnsiTheme="majorHAnsi" w:cstheme="majorHAnsi"/>
          <w:lang w:val="bs-Latn-BA"/>
        </w:rPr>
        <w:t xml:space="preserve"> (do 5% od ukupne vrijednosti granta)</w:t>
      </w:r>
      <w:r w:rsidR="00D34932">
        <w:rPr>
          <w:rFonts w:asciiTheme="majorHAnsi" w:hAnsiTheme="majorHAnsi" w:cstheme="majorHAnsi"/>
          <w:lang w:val="bs-Latn-BA"/>
        </w:rPr>
        <w:t>;</w:t>
      </w:r>
    </w:p>
    <w:p w14:paraId="16093CBE" w14:textId="77777777" w:rsidR="00D57B23" w:rsidRPr="00427811" w:rsidRDefault="00D57B23" w:rsidP="00C52D6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Troškovi pristupa informacijama (pristup profesionalnim bazama podataka ili troškovi nastali samo</w:t>
      </w:r>
      <w:r w:rsidR="007C408B" w:rsidRPr="00427811">
        <w:rPr>
          <w:rFonts w:asciiTheme="majorHAnsi" w:hAnsiTheme="majorHAnsi" w:cstheme="majorHAnsi"/>
          <w:lang w:val="bs-Latn-BA"/>
        </w:rPr>
        <w:t>stalnim prikupljanjem podataka)</w:t>
      </w:r>
      <w:r w:rsidR="008E6932" w:rsidRPr="00427811">
        <w:rPr>
          <w:rFonts w:asciiTheme="majorHAnsi" w:hAnsiTheme="majorHAnsi" w:cstheme="majorHAnsi"/>
          <w:lang w:val="bs-Latn-BA"/>
        </w:rPr>
        <w:t>;</w:t>
      </w:r>
    </w:p>
    <w:p w14:paraId="7B6BF653" w14:textId="0D4EBDB6" w:rsidR="00D57B23" w:rsidRDefault="00D57B23" w:rsidP="00C52D6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Troškovi uposlenika direktno vezanih za </w:t>
      </w:r>
      <w:r w:rsidR="00035E96">
        <w:rPr>
          <w:rFonts w:asciiTheme="majorHAnsi" w:hAnsiTheme="majorHAnsi" w:cstheme="majorHAnsi"/>
          <w:lang w:val="bs-Latn-BA"/>
        </w:rPr>
        <w:t xml:space="preserve">implementaciju </w:t>
      </w:r>
      <w:r w:rsidRPr="00427811">
        <w:rPr>
          <w:rFonts w:asciiTheme="majorHAnsi" w:hAnsiTheme="majorHAnsi" w:cstheme="majorHAnsi"/>
          <w:lang w:val="bs-Latn-BA"/>
        </w:rPr>
        <w:t>projekt</w:t>
      </w:r>
      <w:r w:rsidR="00035E96">
        <w:rPr>
          <w:rFonts w:asciiTheme="majorHAnsi" w:hAnsiTheme="majorHAnsi" w:cstheme="majorHAnsi"/>
          <w:lang w:val="bs-Latn-BA"/>
        </w:rPr>
        <w:t>a</w:t>
      </w:r>
      <w:r w:rsidR="008E6932" w:rsidRPr="00427811">
        <w:rPr>
          <w:rFonts w:asciiTheme="majorHAnsi" w:hAnsiTheme="majorHAnsi" w:cstheme="majorHAnsi"/>
          <w:lang w:val="bs-Latn-BA"/>
        </w:rPr>
        <w:t xml:space="preserve"> (iznosi operativnih troškova</w:t>
      </w:r>
      <w:r w:rsidR="00035E96">
        <w:rPr>
          <w:rFonts w:asciiTheme="majorHAnsi" w:hAnsiTheme="majorHAnsi" w:cstheme="majorHAnsi"/>
          <w:lang w:val="bs-Latn-BA"/>
        </w:rPr>
        <w:t xml:space="preserve">, </w:t>
      </w:r>
      <w:r w:rsidR="008E6932" w:rsidRPr="00427811">
        <w:rPr>
          <w:rFonts w:asciiTheme="majorHAnsi" w:hAnsiTheme="majorHAnsi" w:cstheme="majorHAnsi"/>
          <w:lang w:val="bs-Latn-BA"/>
        </w:rPr>
        <w:t>pla</w:t>
      </w:r>
      <w:r w:rsidR="00035E96">
        <w:rPr>
          <w:rFonts w:asciiTheme="majorHAnsi" w:hAnsiTheme="majorHAnsi" w:cstheme="majorHAnsi"/>
          <w:lang w:val="bs-Latn-BA"/>
        </w:rPr>
        <w:t>t</w:t>
      </w:r>
      <w:r w:rsidR="008E6932" w:rsidRPr="00427811">
        <w:rPr>
          <w:rFonts w:asciiTheme="majorHAnsi" w:hAnsiTheme="majorHAnsi" w:cstheme="majorHAnsi"/>
          <w:lang w:val="bs-Latn-BA"/>
        </w:rPr>
        <w:t>a</w:t>
      </w:r>
      <w:r w:rsidR="00035E96">
        <w:rPr>
          <w:rFonts w:asciiTheme="majorHAnsi" w:hAnsiTheme="majorHAnsi" w:cstheme="majorHAnsi"/>
          <w:lang w:val="bs-Latn-BA"/>
        </w:rPr>
        <w:t xml:space="preserve"> i doprinosa</w:t>
      </w:r>
      <w:r w:rsidR="008E6932" w:rsidRPr="00427811">
        <w:rPr>
          <w:rFonts w:asciiTheme="majorHAnsi" w:hAnsiTheme="majorHAnsi" w:cstheme="majorHAnsi"/>
          <w:lang w:val="bs-Latn-BA"/>
        </w:rPr>
        <w:t xml:space="preserve"> ograničeni su na 30% ukupnog iznosa budžeta).</w:t>
      </w:r>
    </w:p>
    <w:p w14:paraId="77D5BBEB" w14:textId="77777777" w:rsidR="004173DD" w:rsidRPr="00427811" w:rsidRDefault="004173DD" w:rsidP="004173DD">
      <w:pPr>
        <w:pStyle w:val="ListParagraph"/>
        <w:spacing w:after="0" w:line="240" w:lineRule="auto"/>
        <w:ind w:left="360"/>
        <w:jc w:val="both"/>
        <w:rPr>
          <w:rFonts w:asciiTheme="majorHAnsi" w:hAnsiTheme="majorHAnsi" w:cstheme="majorHAnsi"/>
          <w:lang w:val="bs-Latn-BA"/>
        </w:rPr>
      </w:pPr>
    </w:p>
    <w:p w14:paraId="5D972A9E" w14:textId="59859E97" w:rsidR="00D57B23" w:rsidRPr="00427811" w:rsidRDefault="00FD48B7" w:rsidP="00382599">
      <w:pPr>
        <w:spacing w:line="276" w:lineRule="auto"/>
        <w:jc w:val="both"/>
        <w:rPr>
          <w:rFonts w:asciiTheme="majorHAnsi" w:hAnsiTheme="majorHAnsi" w:cstheme="majorHAnsi"/>
          <w:b/>
          <w:lang w:val="bs-Latn-BA"/>
        </w:rPr>
      </w:pPr>
      <w:r w:rsidRPr="00427811">
        <w:rPr>
          <w:rFonts w:asciiTheme="majorHAnsi" w:hAnsiTheme="majorHAnsi" w:cstheme="majorHAnsi"/>
          <w:b/>
          <w:lang w:val="bs-Latn-BA"/>
        </w:rPr>
        <w:t>Neprihvatljivi troškovi</w:t>
      </w:r>
      <w:r w:rsidR="007C408B" w:rsidRPr="00427811">
        <w:rPr>
          <w:rFonts w:asciiTheme="majorHAnsi" w:hAnsiTheme="majorHAnsi" w:cstheme="majorHAnsi"/>
          <w:b/>
          <w:lang w:val="bs-Latn-BA"/>
        </w:rPr>
        <w:t>:</w:t>
      </w:r>
      <w:r w:rsidR="00D57B23" w:rsidRPr="00427811">
        <w:rPr>
          <w:rFonts w:asciiTheme="majorHAnsi" w:hAnsiTheme="majorHAnsi" w:cstheme="majorHAnsi"/>
          <w:b/>
          <w:lang w:val="bs-Latn-BA"/>
        </w:rPr>
        <w:t xml:space="preserve"> </w:t>
      </w:r>
    </w:p>
    <w:p w14:paraId="0B4AE02B" w14:textId="77777777" w:rsidR="00D57B23" w:rsidRPr="00427811" w:rsidRDefault="00D57B23" w:rsidP="00C52D6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Kupovina vozila</w:t>
      </w:r>
      <w:r w:rsidR="008E6932" w:rsidRPr="00427811">
        <w:rPr>
          <w:rFonts w:asciiTheme="majorHAnsi" w:hAnsiTheme="majorHAnsi" w:cstheme="majorHAnsi"/>
          <w:lang w:val="bs-Latn-BA"/>
        </w:rPr>
        <w:t>;</w:t>
      </w:r>
    </w:p>
    <w:p w14:paraId="52869342" w14:textId="2DE89097" w:rsidR="00D57B23" w:rsidRDefault="00D57B23" w:rsidP="00C52D6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Međunarodna putovanja</w:t>
      </w:r>
      <w:r w:rsidR="008E6932" w:rsidRPr="00427811">
        <w:rPr>
          <w:rFonts w:asciiTheme="majorHAnsi" w:hAnsiTheme="majorHAnsi" w:cstheme="majorHAnsi"/>
          <w:lang w:val="bs-Latn-BA"/>
        </w:rPr>
        <w:t>;</w:t>
      </w:r>
    </w:p>
    <w:p w14:paraId="4DFFB869" w14:textId="2189717D" w:rsidR="001C5B4D" w:rsidRPr="00BF6D0C" w:rsidRDefault="001C5B4D" w:rsidP="00BF6D0C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ajorHAnsi" w:hAnsiTheme="majorHAnsi" w:cstheme="majorHAnsi"/>
          <w:lang w:val="bs-Latn-BA"/>
        </w:rPr>
      </w:pPr>
      <w:bookmarkStart w:id="1" w:name="_Hlk56674727"/>
      <w:r>
        <w:rPr>
          <w:rFonts w:asciiTheme="majorHAnsi" w:hAnsiTheme="majorHAnsi" w:cstheme="majorHAnsi"/>
          <w:lang w:val="bs-Latn-BA"/>
        </w:rPr>
        <w:t>Troškovi nastali prije početka realizacije projekta;</w:t>
      </w:r>
      <w:bookmarkEnd w:id="1"/>
    </w:p>
    <w:p w14:paraId="0FCC2951" w14:textId="77777777" w:rsidR="008E6932" w:rsidRPr="00427811" w:rsidRDefault="008E6932" w:rsidP="00C52D6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Dugovi i troškovi servisiranja duga (kamate); </w:t>
      </w:r>
    </w:p>
    <w:p w14:paraId="2659AFD7" w14:textId="77777777" w:rsidR="008E6932" w:rsidRPr="00427811" w:rsidRDefault="008E6932" w:rsidP="00C52D6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Rezervisanje sredstava za gubitke, dugove ili potencijalne buduće obaveze; </w:t>
      </w:r>
    </w:p>
    <w:p w14:paraId="59BB9369" w14:textId="77777777" w:rsidR="008E6932" w:rsidRPr="00427811" w:rsidRDefault="008E6932" w:rsidP="00C52D6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Kupovina zemljišta ili nekretnina; </w:t>
      </w:r>
    </w:p>
    <w:p w14:paraId="0C1307DA" w14:textId="77777777" w:rsidR="00A01AA7" w:rsidRDefault="008E6932" w:rsidP="00C52D6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Pozajmice trećim licima.</w:t>
      </w:r>
    </w:p>
    <w:p w14:paraId="776934E0" w14:textId="77777777" w:rsidR="00BC2013" w:rsidRPr="00035E96" w:rsidRDefault="00BC2013" w:rsidP="00035E96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1A1E79ED" w14:textId="5D0C3485" w:rsidR="00A21323" w:rsidRDefault="00A13032" w:rsidP="0005668E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</w:pPr>
      <w:r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K</w:t>
      </w:r>
      <w:r w:rsidR="00CE4D34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o može aplicirati?</w:t>
      </w:r>
    </w:p>
    <w:p w14:paraId="1E383904" w14:textId="77777777" w:rsidR="00A01AA7" w:rsidRPr="00A01AA7" w:rsidRDefault="00A01AA7" w:rsidP="00A01AA7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24"/>
          <w:u w:val="single"/>
          <w:lang w:val="bs-Latn-BA"/>
        </w:rPr>
      </w:pPr>
    </w:p>
    <w:p w14:paraId="6DEFFF9B" w14:textId="7397AAF7" w:rsidR="00427811" w:rsidRDefault="00B043EE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Grant</w:t>
      </w:r>
      <w:r w:rsidR="00DC06CF">
        <w:rPr>
          <w:rFonts w:asciiTheme="majorHAnsi" w:hAnsiTheme="majorHAnsi" w:cstheme="majorHAnsi"/>
          <w:lang w:val="bs-Latn-BA"/>
        </w:rPr>
        <w:t>ovi</w:t>
      </w:r>
      <w:r w:rsidRPr="00427811">
        <w:rPr>
          <w:rFonts w:asciiTheme="majorHAnsi" w:hAnsiTheme="majorHAnsi" w:cstheme="majorHAnsi"/>
          <w:lang w:val="bs-Latn-BA"/>
        </w:rPr>
        <w:t xml:space="preserve"> su nam</w:t>
      </w:r>
      <w:r w:rsidR="00220795">
        <w:rPr>
          <w:rFonts w:asciiTheme="majorHAnsi" w:hAnsiTheme="majorHAnsi" w:cstheme="majorHAnsi"/>
          <w:lang w:val="bs-Latn-BA"/>
        </w:rPr>
        <w:t>i</w:t>
      </w:r>
      <w:r w:rsidRPr="00427811">
        <w:rPr>
          <w:rFonts w:asciiTheme="majorHAnsi" w:hAnsiTheme="majorHAnsi" w:cstheme="majorHAnsi"/>
          <w:lang w:val="bs-Latn-BA"/>
        </w:rPr>
        <w:t>jenjen</w:t>
      </w:r>
      <w:r w:rsidR="00DC06CF">
        <w:rPr>
          <w:rFonts w:asciiTheme="majorHAnsi" w:hAnsiTheme="majorHAnsi" w:cstheme="majorHAnsi"/>
          <w:lang w:val="bs-Latn-BA"/>
        </w:rPr>
        <w:t>i</w:t>
      </w:r>
      <w:r w:rsidR="00427811">
        <w:rPr>
          <w:rFonts w:asciiTheme="majorHAnsi" w:hAnsiTheme="majorHAnsi" w:cstheme="majorHAnsi"/>
          <w:lang w:val="bs-Latn-BA"/>
        </w:rPr>
        <w:t xml:space="preserve"> </w:t>
      </w:r>
      <w:r w:rsidR="00D15DDC">
        <w:rPr>
          <w:rFonts w:asciiTheme="majorHAnsi" w:hAnsiTheme="majorHAnsi" w:cstheme="majorHAnsi"/>
          <w:lang w:val="bs-Latn-BA"/>
        </w:rPr>
        <w:t xml:space="preserve">domaćim medijskim organizacijama civilnog društva ili </w:t>
      </w:r>
      <w:r w:rsidR="00E06F77">
        <w:rPr>
          <w:rFonts w:asciiTheme="majorHAnsi" w:hAnsiTheme="majorHAnsi" w:cstheme="majorHAnsi"/>
          <w:lang w:val="bs-Latn-BA"/>
        </w:rPr>
        <w:t xml:space="preserve">medijskim </w:t>
      </w:r>
      <w:r w:rsidR="00D15DDC">
        <w:rPr>
          <w:rFonts w:asciiTheme="majorHAnsi" w:hAnsiTheme="majorHAnsi" w:cstheme="majorHAnsi"/>
          <w:lang w:val="bs-Latn-BA"/>
        </w:rPr>
        <w:t xml:space="preserve">kompanijama koje su registrovane u skladu sa pozitivnim zakonskim propisima BiH. </w:t>
      </w:r>
      <w:r w:rsidRPr="00427811">
        <w:rPr>
          <w:rFonts w:asciiTheme="majorHAnsi" w:hAnsiTheme="majorHAnsi" w:cstheme="majorHAnsi"/>
          <w:lang w:val="bs-Latn-BA"/>
        </w:rPr>
        <w:t>U ovoj kategoriji mog</w:t>
      </w:r>
      <w:r w:rsidR="00D15DDC">
        <w:rPr>
          <w:rFonts w:asciiTheme="majorHAnsi" w:hAnsiTheme="majorHAnsi" w:cstheme="majorHAnsi"/>
          <w:lang w:val="bs-Latn-BA"/>
        </w:rPr>
        <w:t xml:space="preserve">uće je i partnerstvo sa </w:t>
      </w:r>
      <w:r w:rsidR="00BD15E5">
        <w:rPr>
          <w:rFonts w:asciiTheme="majorHAnsi" w:hAnsiTheme="majorHAnsi" w:cstheme="majorHAnsi"/>
          <w:lang w:val="bs-Latn-BA"/>
        </w:rPr>
        <w:t xml:space="preserve">okolišnim </w:t>
      </w:r>
      <w:r w:rsidR="00D15DDC">
        <w:rPr>
          <w:rFonts w:asciiTheme="majorHAnsi" w:hAnsiTheme="majorHAnsi" w:cstheme="majorHAnsi"/>
          <w:lang w:val="bs-Latn-BA"/>
        </w:rPr>
        <w:t>organizacijama civilnog društva i drugim medijima. Potrebno je da mediji</w:t>
      </w:r>
      <w:r w:rsidRPr="00427811">
        <w:rPr>
          <w:rFonts w:asciiTheme="majorHAnsi" w:hAnsiTheme="majorHAnsi" w:cstheme="majorHAnsi"/>
          <w:lang w:val="bs-Latn-BA"/>
        </w:rPr>
        <w:t xml:space="preserve"> imaju iskustvo u implementaciji sličnih projekata na istom ili sličnom polju djelovanja i iskustvo u vođenju </w:t>
      </w:r>
      <w:r w:rsidR="00FD48B7" w:rsidRPr="00427811">
        <w:rPr>
          <w:rFonts w:asciiTheme="majorHAnsi" w:hAnsiTheme="majorHAnsi" w:cstheme="majorHAnsi"/>
          <w:lang w:val="bs-Latn-BA"/>
        </w:rPr>
        <w:t xml:space="preserve">projekata </w:t>
      </w:r>
      <w:r w:rsidRPr="00427811">
        <w:rPr>
          <w:rFonts w:asciiTheme="majorHAnsi" w:hAnsiTheme="majorHAnsi" w:cstheme="majorHAnsi"/>
          <w:lang w:val="bs-Latn-BA"/>
        </w:rPr>
        <w:t>ist</w:t>
      </w:r>
      <w:r w:rsidR="00035E96">
        <w:rPr>
          <w:rFonts w:asciiTheme="majorHAnsi" w:hAnsiTheme="majorHAnsi" w:cstheme="majorHAnsi"/>
          <w:lang w:val="bs-Latn-BA"/>
        </w:rPr>
        <w:t>og</w:t>
      </w:r>
      <w:r w:rsidRPr="00427811">
        <w:rPr>
          <w:rFonts w:asciiTheme="majorHAnsi" w:hAnsiTheme="majorHAnsi" w:cstheme="majorHAnsi"/>
          <w:lang w:val="bs-Latn-BA"/>
        </w:rPr>
        <w:t xml:space="preserve"> ili sličn</w:t>
      </w:r>
      <w:r w:rsidR="00035E96">
        <w:rPr>
          <w:rFonts w:asciiTheme="majorHAnsi" w:hAnsiTheme="majorHAnsi" w:cstheme="majorHAnsi"/>
          <w:lang w:val="bs-Latn-BA"/>
        </w:rPr>
        <w:t>og</w:t>
      </w:r>
      <w:r w:rsidRPr="00427811">
        <w:rPr>
          <w:rFonts w:asciiTheme="majorHAnsi" w:hAnsiTheme="majorHAnsi" w:cstheme="majorHAnsi"/>
          <w:lang w:val="bs-Latn-BA"/>
        </w:rPr>
        <w:t xml:space="preserve"> </w:t>
      </w:r>
      <w:r w:rsidR="00035E96">
        <w:rPr>
          <w:rFonts w:asciiTheme="majorHAnsi" w:hAnsiTheme="majorHAnsi" w:cstheme="majorHAnsi"/>
          <w:lang w:val="bs-Latn-BA"/>
        </w:rPr>
        <w:t>obima</w:t>
      </w:r>
      <w:r w:rsidR="00A01AA7">
        <w:rPr>
          <w:rFonts w:asciiTheme="majorHAnsi" w:hAnsiTheme="majorHAnsi" w:cstheme="majorHAnsi"/>
          <w:lang w:val="bs-Latn-BA"/>
        </w:rPr>
        <w:t>.</w:t>
      </w:r>
    </w:p>
    <w:p w14:paraId="1C86B97F" w14:textId="77777777" w:rsidR="00E03967" w:rsidRDefault="00E03967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14BDF435" w14:textId="6CE635E0" w:rsidR="00A21323" w:rsidRDefault="00B043EE" w:rsidP="00113F40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</w:pPr>
      <w:r w:rsidRPr="00427811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K</w:t>
      </w:r>
      <w:r w:rsidR="00A01AA7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ako aplicirati</w:t>
      </w:r>
      <w:r w:rsidRPr="00427811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?</w:t>
      </w:r>
    </w:p>
    <w:p w14:paraId="56ADB7FA" w14:textId="77777777" w:rsidR="00CE4D34" w:rsidRPr="00113F40" w:rsidRDefault="00CE4D34" w:rsidP="00CE4D34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</w:pPr>
    </w:p>
    <w:p w14:paraId="564E5ED5" w14:textId="77777777" w:rsidR="0043261B" w:rsidRPr="00427811" w:rsidRDefault="006C63F3" w:rsidP="00E07D1B">
      <w:pPr>
        <w:jc w:val="both"/>
        <w:rPr>
          <w:rFonts w:asciiTheme="majorHAnsi" w:hAnsiTheme="majorHAnsi" w:cstheme="majorHAnsi"/>
          <w:b/>
          <w:color w:val="538135" w:themeColor="accent6" w:themeShade="BF"/>
          <w:u w:val="single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Za prijavu na ovaj javni poziv potrebno je dostaviti projektnu i dodatnu dokumentaciju isključivo putem maila </w:t>
      </w:r>
      <w:r>
        <w:fldChar w:fldCharType="begin"/>
      </w:r>
      <w:r w:rsidRPr="00813C5D">
        <w:rPr>
          <w:lang w:val="bs-Latn-BA"/>
          <w:rPrChange w:id="2" w:author="Sabina Jukan" w:date="2022-12-28T14:29:00Z">
            <w:rPr/>
          </w:rPrChange>
        </w:rPr>
        <w:instrText>HYPERLINK "mailto:grantovi@mislioprirodi.ba"</w:instrText>
      </w:r>
      <w:r>
        <w:fldChar w:fldCharType="separate"/>
      </w:r>
      <w:r w:rsidR="0043261B" w:rsidRPr="00427811">
        <w:rPr>
          <w:rStyle w:val="Hyperlink"/>
          <w:rFonts w:asciiTheme="majorHAnsi" w:hAnsiTheme="majorHAnsi" w:cstheme="majorHAnsi"/>
          <w:b/>
          <w:color w:val="034990" w:themeColor="hyperlink" w:themeShade="BF"/>
          <w:lang w:val="bs-Latn-BA"/>
        </w:rPr>
        <w:t>grantovi@mislioprirodi.ba</w:t>
      </w:r>
      <w:r>
        <w:rPr>
          <w:rStyle w:val="Hyperlink"/>
          <w:rFonts w:asciiTheme="majorHAnsi" w:hAnsiTheme="majorHAnsi" w:cstheme="majorHAnsi"/>
          <w:b/>
          <w:color w:val="034990" w:themeColor="hyperlink" w:themeShade="BF"/>
          <w:lang w:val="bs-Latn-BA"/>
        </w:rPr>
        <w:fldChar w:fldCharType="end"/>
      </w:r>
      <w:r w:rsidR="0043261B" w:rsidRPr="00427811">
        <w:rPr>
          <w:rFonts w:asciiTheme="majorHAnsi" w:hAnsiTheme="majorHAnsi" w:cstheme="majorHAnsi"/>
          <w:b/>
          <w:color w:val="538135" w:themeColor="accent6" w:themeShade="BF"/>
          <w:u w:val="single"/>
          <w:lang w:val="bs-Latn-BA"/>
        </w:rPr>
        <w:t xml:space="preserve"> </w:t>
      </w:r>
    </w:p>
    <w:p w14:paraId="1798F975" w14:textId="77777777" w:rsidR="00497925" w:rsidRPr="00427811" w:rsidRDefault="0043261B" w:rsidP="00E07D1B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Projektni prijedlozi se </w:t>
      </w:r>
      <w:r w:rsidR="008E6932" w:rsidRPr="00427811">
        <w:rPr>
          <w:rFonts w:asciiTheme="majorHAnsi" w:hAnsiTheme="majorHAnsi" w:cstheme="majorHAnsi"/>
          <w:lang w:val="bs-Latn-BA"/>
        </w:rPr>
        <w:t>š</w:t>
      </w:r>
      <w:r w:rsidRPr="00427811">
        <w:rPr>
          <w:rFonts w:asciiTheme="majorHAnsi" w:hAnsiTheme="majorHAnsi" w:cstheme="majorHAnsi"/>
          <w:lang w:val="bs-Latn-BA"/>
        </w:rPr>
        <w:t>alju na jednom od zvaničnih jezika BiH.</w:t>
      </w:r>
    </w:p>
    <w:tbl>
      <w:tblPr>
        <w:tblStyle w:val="TableGrid1"/>
        <w:tblW w:w="3771" w:type="pct"/>
        <w:tblLook w:val="04A0" w:firstRow="1" w:lastRow="0" w:firstColumn="1" w:lastColumn="0" w:noHBand="0" w:noVBand="1"/>
      </w:tblPr>
      <w:tblGrid>
        <w:gridCol w:w="7275"/>
      </w:tblGrid>
      <w:tr w:rsidR="0039746D" w:rsidRPr="00427811" w14:paraId="31982B12" w14:textId="77777777" w:rsidTr="0039746D">
        <w:tc>
          <w:tcPr>
            <w:tcW w:w="5000" w:type="pct"/>
            <w:shd w:val="clear" w:color="auto" w:fill="92D050"/>
            <w:vAlign w:val="center"/>
          </w:tcPr>
          <w:p w14:paraId="62A6BC71" w14:textId="77777777" w:rsidR="0039746D" w:rsidRPr="00427811" w:rsidRDefault="0039746D" w:rsidP="00E07D1B">
            <w:pPr>
              <w:jc w:val="both"/>
              <w:rPr>
                <w:rFonts w:asciiTheme="majorHAnsi" w:hAnsiTheme="majorHAnsi" w:cstheme="majorHAnsi"/>
                <w:b/>
                <w:lang w:val="bs-Latn-BA"/>
              </w:rPr>
            </w:pPr>
            <w:r w:rsidRPr="00427811">
              <w:rPr>
                <w:rFonts w:asciiTheme="majorHAnsi" w:hAnsiTheme="majorHAnsi" w:cstheme="majorHAnsi"/>
                <w:b/>
                <w:lang w:val="bs-Latn-BA"/>
              </w:rPr>
              <w:t>PROJEKTNA DOKUMENTACIJA</w:t>
            </w:r>
          </w:p>
        </w:tc>
      </w:tr>
      <w:tr w:rsidR="0039746D" w:rsidRPr="00427811" w14:paraId="192FB787" w14:textId="77777777" w:rsidTr="0039746D">
        <w:trPr>
          <w:trHeight w:val="454"/>
        </w:trPr>
        <w:tc>
          <w:tcPr>
            <w:tcW w:w="5000" w:type="pct"/>
            <w:vAlign w:val="center"/>
          </w:tcPr>
          <w:p w14:paraId="35B91A38" w14:textId="77777777" w:rsidR="0039746D" w:rsidRPr="00BC2013" w:rsidRDefault="00914260" w:rsidP="00E07D1B">
            <w:pPr>
              <w:jc w:val="both"/>
              <w:rPr>
                <w:rFonts w:asciiTheme="majorHAnsi" w:hAnsiTheme="majorHAnsi" w:cstheme="majorHAnsi"/>
                <w:b/>
                <w:lang w:val="bs-Latn-BA"/>
              </w:rPr>
            </w:pPr>
            <w:r w:rsidRPr="00BC2013">
              <w:rPr>
                <w:rFonts w:asciiTheme="majorHAnsi" w:hAnsiTheme="majorHAnsi" w:cstheme="majorHAnsi"/>
                <w:b/>
                <w:lang w:val="bs-Latn-BA"/>
              </w:rPr>
              <w:t>Prijedlog projekta</w:t>
            </w:r>
          </w:p>
        </w:tc>
      </w:tr>
      <w:tr w:rsidR="0039746D" w:rsidRPr="00427811" w14:paraId="665E1E0F" w14:textId="77777777" w:rsidTr="0039746D">
        <w:trPr>
          <w:trHeight w:val="454"/>
        </w:trPr>
        <w:tc>
          <w:tcPr>
            <w:tcW w:w="5000" w:type="pct"/>
            <w:vAlign w:val="center"/>
          </w:tcPr>
          <w:p w14:paraId="56A08012" w14:textId="77777777" w:rsidR="0039746D" w:rsidRPr="00BC2013" w:rsidRDefault="00BC2013" w:rsidP="00E07D1B">
            <w:pPr>
              <w:jc w:val="both"/>
              <w:rPr>
                <w:rFonts w:asciiTheme="majorHAnsi" w:hAnsiTheme="majorHAnsi" w:cstheme="majorHAnsi"/>
                <w:b/>
                <w:lang w:val="bs-Latn-BA"/>
              </w:rPr>
            </w:pPr>
            <w:r w:rsidRPr="00BC2013">
              <w:rPr>
                <w:rFonts w:asciiTheme="majorHAnsi" w:hAnsiTheme="majorHAnsi" w:cstheme="majorHAnsi"/>
                <w:b/>
                <w:lang w:val="bs-Latn-BA"/>
              </w:rPr>
              <w:t xml:space="preserve">Budžet projekta </w:t>
            </w:r>
          </w:p>
        </w:tc>
      </w:tr>
      <w:tr w:rsidR="0039746D" w:rsidRPr="00813C5D" w14:paraId="6F18803A" w14:textId="77777777" w:rsidTr="0039746D">
        <w:trPr>
          <w:trHeight w:val="454"/>
        </w:trPr>
        <w:tc>
          <w:tcPr>
            <w:tcW w:w="5000" w:type="pct"/>
            <w:vAlign w:val="center"/>
          </w:tcPr>
          <w:p w14:paraId="43B41864" w14:textId="77777777" w:rsidR="0039746D" w:rsidRPr="00BC2013" w:rsidRDefault="00BC2013" w:rsidP="00E07D1B">
            <w:pPr>
              <w:jc w:val="both"/>
              <w:rPr>
                <w:rFonts w:asciiTheme="majorHAnsi" w:hAnsiTheme="majorHAnsi" w:cstheme="majorHAnsi"/>
                <w:b/>
                <w:lang w:val="bs-Latn-BA"/>
              </w:rPr>
            </w:pPr>
            <w:r w:rsidRPr="00BC2013">
              <w:rPr>
                <w:rFonts w:asciiTheme="majorHAnsi" w:hAnsiTheme="majorHAnsi" w:cstheme="majorHAnsi"/>
                <w:b/>
                <w:lang w:val="bs-Latn-BA"/>
              </w:rPr>
              <w:t xml:space="preserve">Partnerski sporazum </w:t>
            </w:r>
            <w:r w:rsidR="0039746D" w:rsidRPr="00BC2013">
              <w:rPr>
                <w:rFonts w:asciiTheme="majorHAnsi" w:hAnsiTheme="majorHAnsi" w:cstheme="majorHAnsi"/>
                <w:b/>
                <w:lang w:val="bs-Latn-BA"/>
              </w:rPr>
              <w:t xml:space="preserve"> </w:t>
            </w:r>
            <w:r w:rsidR="0039746D" w:rsidRPr="00BC2013">
              <w:rPr>
                <w:rFonts w:asciiTheme="majorHAnsi" w:hAnsiTheme="majorHAnsi" w:cstheme="majorHAnsi"/>
                <w:b/>
                <w:i/>
                <w:lang w:val="bs-Latn-BA"/>
              </w:rPr>
              <w:t>(Ukoliko postoji partnerstvo)</w:t>
            </w:r>
          </w:p>
        </w:tc>
      </w:tr>
    </w:tbl>
    <w:p w14:paraId="19FC315A" w14:textId="77777777" w:rsidR="00367A5B" w:rsidRPr="00427811" w:rsidRDefault="00367A5B" w:rsidP="00E07D1B">
      <w:pPr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TableGrid1"/>
        <w:tblW w:w="3771" w:type="pct"/>
        <w:tblLook w:val="04A0" w:firstRow="1" w:lastRow="0" w:firstColumn="1" w:lastColumn="0" w:noHBand="0" w:noVBand="1"/>
      </w:tblPr>
      <w:tblGrid>
        <w:gridCol w:w="7275"/>
      </w:tblGrid>
      <w:tr w:rsidR="0039746D" w:rsidRPr="00427811" w14:paraId="7CB854B9" w14:textId="77777777" w:rsidTr="0039746D">
        <w:tc>
          <w:tcPr>
            <w:tcW w:w="5000" w:type="pct"/>
            <w:shd w:val="clear" w:color="auto" w:fill="92D050"/>
            <w:vAlign w:val="center"/>
          </w:tcPr>
          <w:p w14:paraId="7AFDFBF8" w14:textId="77777777" w:rsidR="0039746D" w:rsidRPr="00427811" w:rsidRDefault="0039746D" w:rsidP="00E07D1B">
            <w:pPr>
              <w:jc w:val="both"/>
              <w:rPr>
                <w:rFonts w:asciiTheme="majorHAnsi" w:hAnsiTheme="majorHAnsi" w:cstheme="majorHAnsi"/>
                <w:b/>
                <w:lang w:val="bs-Latn-BA"/>
              </w:rPr>
            </w:pPr>
            <w:r w:rsidRPr="00427811">
              <w:rPr>
                <w:rFonts w:asciiTheme="majorHAnsi" w:hAnsiTheme="majorHAnsi" w:cstheme="majorHAnsi"/>
                <w:b/>
                <w:lang w:val="bs-Latn-BA"/>
              </w:rPr>
              <w:t>DODATNA DOKUMENTACIJA</w:t>
            </w:r>
            <w:r w:rsidRPr="00427811">
              <w:rPr>
                <w:rStyle w:val="FootnoteReference"/>
                <w:rFonts w:asciiTheme="majorHAnsi" w:hAnsiTheme="majorHAnsi" w:cstheme="majorHAnsi"/>
                <w:b/>
                <w:lang w:val="bs-Latn-BA"/>
              </w:rPr>
              <w:footnoteReference w:id="1"/>
            </w:r>
          </w:p>
        </w:tc>
      </w:tr>
      <w:tr w:rsidR="0039746D" w:rsidRPr="00427811" w14:paraId="088EF15F" w14:textId="77777777" w:rsidTr="0039746D">
        <w:trPr>
          <w:trHeight w:val="454"/>
        </w:trPr>
        <w:tc>
          <w:tcPr>
            <w:tcW w:w="5000" w:type="pct"/>
            <w:vAlign w:val="center"/>
          </w:tcPr>
          <w:p w14:paraId="46973252" w14:textId="77777777" w:rsidR="0039746D" w:rsidRPr="00427811" w:rsidRDefault="0039746D" w:rsidP="00E07D1B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</w:pPr>
            <w:r w:rsidRPr="00427811"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 xml:space="preserve">Rješenje o registraciji podnosioca projekta </w:t>
            </w:r>
          </w:p>
          <w:p w14:paraId="31724A08" w14:textId="77777777" w:rsidR="0039746D" w:rsidRPr="00427811" w:rsidRDefault="00C961C4" w:rsidP="00367A5B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shd w:val="clear" w:color="auto" w:fill="FFFFFF"/>
                <w:lang w:val="bs-Latn-BA"/>
              </w:rPr>
            </w:pPr>
            <w:r w:rsidRPr="000A7826">
              <w:rPr>
                <w:rFonts w:asciiTheme="majorHAnsi" w:hAnsiTheme="majorHAnsi" w:cstheme="majorHAnsi"/>
                <w:i/>
                <w:sz w:val="18"/>
                <w:shd w:val="clear" w:color="auto" w:fill="FFFFFF"/>
                <w:lang w:val="bs-Latn-BA"/>
              </w:rPr>
              <w:t>(U slučaju izmjena i dopuna rješenja, isto se dostavlja uz osnovno rješenje o registraciji)</w:t>
            </w:r>
          </w:p>
        </w:tc>
      </w:tr>
      <w:tr w:rsidR="0039746D" w:rsidRPr="00E03967" w14:paraId="03727E04" w14:textId="77777777" w:rsidTr="0039746D">
        <w:trPr>
          <w:trHeight w:val="454"/>
        </w:trPr>
        <w:tc>
          <w:tcPr>
            <w:tcW w:w="5000" w:type="pct"/>
            <w:vAlign w:val="center"/>
          </w:tcPr>
          <w:p w14:paraId="6ECE8288" w14:textId="785C9675" w:rsidR="0039746D" w:rsidRPr="00C961C4" w:rsidRDefault="0039746D" w:rsidP="00C961C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lang w:val="bs-Latn-BA"/>
              </w:rPr>
            </w:pPr>
            <w:r w:rsidRPr="00C961C4">
              <w:rPr>
                <w:rFonts w:asciiTheme="majorHAnsi" w:hAnsiTheme="majorHAnsi" w:cstheme="majorHAnsi"/>
                <w:b/>
                <w:lang w:val="bs-Latn-BA"/>
              </w:rPr>
              <w:t xml:space="preserve">Statut </w:t>
            </w:r>
            <w:r w:rsidR="00C961C4" w:rsidRPr="00C961C4">
              <w:rPr>
                <w:rFonts w:asciiTheme="majorHAnsi" w:hAnsiTheme="majorHAnsi" w:cstheme="majorHAnsi"/>
                <w:i/>
                <w:lang w:val="bs-Latn-BA"/>
              </w:rPr>
              <w:t xml:space="preserve">(ako je medij registrovan kao </w:t>
            </w:r>
            <w:r w:rsidR="00BD15E5">
              <w:rPr>
                <w:rFonts w:asciiTheme="majorHAnsi" w:hAnsiTheme="majorHAnsi" w:cstheme="majorHAnsi"/>
                <w:i/>
                <w:lang w:val="bs-Latn-BA"/>
              </w:rPr>
              <w:t>udruženje ili fondacija</w:t>
            </w:r>
            <w:r w:rsidR="00C961C4" w:rsidRPr="00C961C4">
              <w:rPr>
                <w:rFonts w:asciiTheme="majorHAnsi" w:hAnsiTheme="majorHAnsi" w:cstheme="majorHAnsi"/>
                <w:i/>
                <w:lang w:val="bs-Latn-BA"/>
              </w:rPr>
              <w:t>)</w:t>
            </w:r>
          </w:p>
        </w:tc>
      </w:tr>
      <w:tr w:rsidR="0039746D" w:rsidRPr="00813C5D" w14:paraId="2671838C" w14:textId="77777777" w:rsidTr="0039746D">
        <w:trPr>
          <w:trHeight w:val="454"/>
        </w:trPr>
        <w:tc>
          <w:tcPr>
            <w:tcW w:w="5000" w:type="pct"/>
            <w:vAlign w:val="center"/>
          </w:tcPr>
          <w:p w14:paraId="5A59146D" w14:textId="77777777" w:rsidR="0039746D" w:rsidRPr="00427811" w:rsidRDefault="0039746D" w:rsidP="00312214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lang w:val="bs-Latn-BA"/>
              </w:rPr>
            </w:pPr>
            <w:r w:rsidRPr="00427811"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>Uvjerenje o poreskoj registraciji podnosioca projekta</w:t>
            </w:r>
            <w:r w:rsidRPr="00427811">
              <w:rPr>
                <w:rFonts w:asciiTheme="majorHAnsi" w:hAnsiTheme="majorHAnsi" w:cstheme="majorHAnsi"/>
                <w:shd w:val="clear" w:color="auto" w:fill="FFFFFF"/>
                <w:lang w:val="bs-Latn-BA"/>
              </w:rPr>
              <w:t xml:space="preserve"> </w:t>
            </w:r>
            <w:r w:rsidRPr="00427811">
              <w:rPr>
                <w:rFonts w:asciiTheme="majorHAnsi" w:hAnsiTheme="majorHAnsi" w:cstheme="majorHAnsi"/>
                <w:i/>
                <w:sz w:val="18"/>
                <w:shd w:val="clear" w:color="auto" w:fill="FFFFFF"/>
                <w:lang w:val="bs-Latn-BA"/>
              </w:rPr>
              <w:t>(Identifikacijski broj)</w:t>
            </w:r>
          </w:p>
        </w:tc>
      </w:tr>
      <w:tr w:rsidR="0039746D" w:rsidRPr="00427811" w14:paraId="34D4CE4E" w14:textId="77777777" w:rsidTr="0039746D">
        <w:trPr>
          <w:trHeight w:val="454"/>
        </w:trPr>
        <w:tc>
          <w:tcPr>
            <w:tcW w:w="5000" w:type="pct"/>
            <w:vAlign w:val="center"/>
          </w:tcPr>
          <w:p w14:paraId="6BD0658D" w14:textId="77777777" w:rsidR="0039746D" w:rsidRPr="00427811" w:rsidRDefault="0039746D" w:rsidP="00944BFC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 xml:space="preserve">Bilans stanja i uspjeha za prethodnu </w:t>
            </w:r>
            <w:r w:rsidR="00C961C4"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 xml:space="preserve">fiskalnu </w:t>
            </w:r>
            <w:r w:rsidRPr="00427811"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 xml:space="preserve">godinu </w:t>
            </w:r>
          </w:p>
        </w:tc>
      </w:tr>
      <w:tr w:rsidR="0039746D" w:rsidRPr="00427811" w14:paraId="5F7A7D78" w14:textId="77777777" w:rsidTr="0039746D">
        <w:trPr>
          <w:trHeight w:val="454"/>
        </w:trPr>
        <w:tc>
          <w:tcPr>
            <w:tcW w:w="5000" w:type="pct"/>
            <w:vAlign w:val="center"/>
          </w:tcPr>
          <w:p w14:paraId="62FB5861" w14:textId="5A580A46" w:rsidR="0039746D" w:rsidRPr="00427811" w:rsidRDefault="0039746D" w:rsidP="00C961C4">
            <w:pPr>
              <w:jc w:val="both"/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</w:pPr>
            <w:r w:rsidRPr="00427811"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 xml:space="preserve">Narativni godišnji izvještaj za </w:t>
            </w:r>
            <w:r w:rsidR="00C961C4"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>20</w:t>
            </w:r>
            <w:r w:rsidR="00F00617"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>22</w:t>
            </w:r>
            <w:r w:rsidR="00E06F77"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>.</w:t>
            </w:r>
            <w:r w:rsidR="00C961C4"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 xml:space="preserve"> </w:t>
            </w:r>
            <w:r w:rsidRPr="00427811"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>godinu</w:t>
            </w:r>
          </w:p>
        </w:tc>
      </w:tr>
      <w:tr w:rsidR="0039746D" w:rsidRPr="00427811" w14:paraId="324FAF64" w14:textId="77777777" w:rsidTr="0039746D">
        <w:trPr>
          <w:trHeight w:val="454"/>
        </w:trPr>
        <w:tc>
          <w:tcPr>
            <w:tcW w:w="5000" w:type="pct"/>
            <w:vAlign w:val="center"/>
          </w:tcPr>
          <w:p w14:paraId="792C4493" w14:textId="3511A39E" w:rsidR="0039746D" w:rsidRPr="00427811" w:rsidRDefault="0039746D" w:rsidP="00E07D1B">
            <w:pPr>
              <w:jc w:val="both"/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</w:pPr>
            <w:r w:rsidRPr="00427811">
              <w:rPr>
                <w:rFonts w:asciiTheme="majorHAnsi" w:hAnsiTheme="majorHAnsi" w:cstheme="majorHAnsi"/>
                <w:b/>
                <w:shd w:val="clear" w:color="auto" w:fill="FFFFFF"/>
                <w:lang w:val="bs-Latn-BA"/>
              </w:rPr>
              <w:t xml:space="preserve">Ostali dokumenti </w:t>
            </w:r>
            <w:r w:rsidRPr="00427811">
              <w:rPr>
                <w:rFonts w:asciiTheme="majorHAnsi" w:hAnsiTheme="majorHAnsi" w:cstheme="majorHAnsi"/>
                <w:i/>
                <w:shd w:val="clear" w:color="auto" w:fill="FFFFFF"/>
                <w:lang w:val="bs-Latn-BA"/>
              </w:rPr>
              <w:t>(pisma podrške, certif</w:t>
            </w:r>
            <w:r w:rsidR="002232D1">
              <w:rPr>
                <w:rFonts w:asciiTheme="majorHAnsi" w:hAnsiTheme="majorHAnsi" w:cstheme="majorHAnsi"/>
                <w:i/>
                <w:shd w:val="clear" w:color="auto" w:fill="FFFFFF"/>
                <w:lang w:val="bs-Latn-BA"/>
              </w:rPr>
              <w:t>i</w:t>
            </w:r>
            <w:r w:rsidRPr="00427811">
              <w:rPr>
                <w:rFonts w:asciiTheme="majorHAnsi" w:hAnsiTheme="majorHAnsi" w:cstheme="majorHAnsi"/>
                <w:i/>
                <w:shd w:val="clear" w:color="auto" w:fill="FFFFFF"/>
                <w:lang w:val="bs-Latn-BA"/>
              </w:rPr>
              <w:t>kati, reference)</w:t>
            </w:r>
          </w:p>
        </w:tc>
      </w:tr>
    </w:tbl>
    <w:p w14:paraId="36087010" w14:textId="77777777" w:rsidR="007871A3" w:rsidRPr="00427811" w:rsidRDefault="007871A3" w:rsidP="007871A3">
      <w:pPr>
        <w:jc w:val="both"/>
        <w:rPr>
          <w:rFonts w:asciiTheme="majorHAnsi" w:hAnsiTheme="majorHAnsi" w:cstheme="majorHAnsi"/>
          <w:lang w:val="bs-Latn-BA"/>
        </w:rPr>
      </w:pPr>
    </w:p>
    <w:p w14:paraId="7CBFDC64" w14:textId="6C2EAB45" w:rsidR="00D15DDC" w:rsidRDefault="007871A3" w:rsidP="007871A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Jed</w:t>
      </w:r>
      <w:r w:rsidR="00D15DDC">
        <w:rPr>
          <w:rFonts w:asciiTheme="majorHAnsi" w:hAnsiTheme="majorHAnsi" w:cstheme="majorHAnsi"/>
          <w:lang w:val="bs-Latn-BA"/>
        </w:rPr>
        <w:t>an medij</w:t>
      </w:r>
      <w:r w:rsidRPr="00427811">
        <w:rPr>
          <w:rFonts w:asciiTheme="majorHAnsi" w:hAnsiTheme="majorHAnsi" w:cstheme="majorHAnsi"/>
          <w:lang w:val="bs-Latn-BA"/>
        </w:rPr>
        <w:t xml:space="preserve"> može poslati više projektnih prijedloga po javnom pozivu</w:t>
      </w:r>
      <w:r w:rsidR="00220795">
        <w:rPr>
          <w:rFonts w:asciiTheme="majorHAnsi" w:hAnsiTheme="majorHAnsi" w:cstheme="majorHAnsi"/>
          <w:lang w:val="bs-Latn-BA"/>
        </w:rPr>
        <w:t>,</w:t>
      </w:r>
      <w:r w:rsidRPr="00427811">
        <w:rPr>
          <w:rFonts w:asciiTheme="majorHAnsi" w:hAnsiTheme="majorHAnsi" w:cstheme="majorHAnsi"/>
          <w:lang w:val="bs-Latn-BA"/>
        </w:rPr>
        <w:t xml:space="preserve"> ali unutar</w:t>
      </w:r>
      <w:r w:rsidR="00EC649A">
        <w:rPr>
          <w:rFonts w:asciiTheme="majorHAnsi" w:hAnsiTheme="majorHAnsi" w:cstheme="majorHAnsi"/>
          <w:lang w:val="bs-Latn-BA"/>
        </w:rPr>
        <w:t xml:space="preserve"> jedne grant linije u okviru</w:t>
      </w:r>
      <w:r w:rsidRPr="00427811">
        <w:rPr>
          <w:rFonts w:asciiTheme="majorHAnsi" w:hAnsiTheme="majorHAnsi" w:cstheme="majorHAnsi"/>
          <w:lang w:val="bs-Latn-BA"/>
        </w:rPr>
        <w:t xml:space="preserve"> jednog javnog poziva samo jedan projekat može biti dod</w:t>
      </w:r>
      <w:r w:rsidR="004173DD">
        <w:rPr>
          <w:rFonts w:asciiTheme="majorHAnsi" w:hAnsiTheme="majorHAnsi" w:cstheme="majorHAnsi"/>
          <w:lang w:val="bs-Latn-BA"/>
        </w:rPr>
        <w:t>i</w:t>
      </w:r>
      <w:r w:rsidRPr="00427811">
        <w:rPr>
          <w:rFonts w:asciiTheme="majorHAnsi" w:hAnsiTheme="majorHAnsi" w:cstheme="majorHAnsi"/>
          <w:lang w:val="bs-Latn-BA"/>
        </w:rPr>
        <w:t>jeljen</w:t>
      </w:r>
      <w:r w:rsidR="00D15DDC">
        <w:rPr>
          <w:rFonts w:asciiTheme="majorHAnsi" w:hAnsiTheme="majorHAnsi" w:cstheme="majorHAnsi"/>
          <w:lang w:val="bs-Latn-BA"/>
        </w:rPr>
        <w:t>.</w:t>
      </w:r>
      <w:r w:rsidRPr="00427811">
        <w:rPr>
          <w:rFonts w:asciiTheme="majorHAnsi" w:hAnsiTheme="majorHAnsi" w:cstheme="majorHAnsi"/>
          <w:lang w:val="bs-Latn-BA"/>
        </w:rPr>
        <w:t xml:space="preserve"> </w:t>
      </w:r>
      <w:r w:rsidR="00EC649A">
        <w:rPr>
          <w:rFonts w:asciiTheme="majorHAnsi" w:hAnsiTheme="majorHAnsi" w:cstheme="majorHAnsi"/>
          <w:lang w:val="bs-Latn-BA"/>
        </w:rPr>
        <w:t xml:space="preserve">Jedna </w:t>
      </w:r>
      <w:r w:rsidR="00E06F77">
        <w:rPr>
          <w:rFonts w:asciiTheme="majorHAnsi" w:hAnsiTheme="majorHAnsi" w:cstheme="majorHAnsi"/>
          <w:lang w:val="bs-Latn-BA"/>
        </w:rPr>
        <w:t>OCD</w:t>
      </w:r>
      <w:r w:rsidR="00EC649A">
        <w:rPr>
          <w:rFonts w:asciiTheme="majorHAnsi" w:hAnsiTheme="majorHAnsi" w:cstheme="majorHAnsi"/>
          <w:lang w:val="bs-Latn-BA"/>
        </w:rPr>
        <w:t xml:space="preserve"> može </w:t>
      </w:r>
      <w:r w:rsidR="00D15DDC">
        <w:rPr>
          <w:rFonts w:asciiTheme="majorHAnsi" w:hAnsiTheme="majorHAnsi" w:cstheme="majorHAnsi"/>
          <w:lang w:val="bs-Latn-BA"/>
        </w:rPr>
        <w:t xml:space="preserve">mediju </w:t>
      </w:r>
      <w:r w:rsidR="00EC649A">
        <w:rPr>
          <w:rFonts w:asciiTheme="majorHAnsi" w:hAnsiTheme="majorHAnsi" w:cstheme="majorHAnsi"/>
          <w:lang w:val="bs-Latn-BA"/>
        </w:rPr>
        <w:t>biti partnerska organizacija na samo jednom projektu</w:t>
      </w:r>
      <w:r w:rsidR="00D15DDC">
        <w:rPr>
          <w:rFonts w:asciiTheme="majorHAnsi" w:hAnsiTheme="majorHAnsi" w:cstheme="majorHAnsi"/>
          <w:lang w:val="bs-Latn-BA"/>
        </w:rPr>
        <w:t xml:space="preserve">. </w:t>
      </w:r>
    </w:p>
    <w:p w14:paraId="69A15B18" w14:textId="52E5C881" w:rsidR="00BC2013" w:rsidRDefault="007871A3" w:rsidP="00E07D1B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Jedno</w:t>
      </w:r>
      <w:r w:rsidR="00220795">
        <w:rPr>
          <w:rFonts w:asciiTheme="majorHAnsi" w:hAnsiTheme="majorHAnsi" w:cstheme="majorHAnsi"/>
          <w:lang w:val="bs-Latn-BA"/>
        </w:rPr>
        <w:t>m mediju</w:t>
      </w:r>
      <w:r w:rsidRPr="00427811">
        <w:rPr>
          <w:rFonts w:asciiTheme="majorHAnsi" w:hAnsiTheme="majorHAnsi" w:cstheme="majorHAnsi"/>
          <w:lang w:val="bs-Latn-BA"/>
        </w:rPr>
        <w:t xml:space="preserve"> </w:t>
      </w:r>
      <w:r w:rsidR="00BD15E5">
        <w:rPr>
          <w:rFonts w:asciiTheme="majorHAnsi" w:hAnsiTheme="majorHAnsi" w:cstheme="majorHAnsi"/>
          <w:lang w:val="bs-Latn-BA"/>
        </w:rPr>
        <w:t xml:space="preserve">(koji je registrovan kao udruženje ili fondacija) </w:t>
      </w:r>
      <w:r w:rsidRPr="00427811">
        <w:rPr>
          <w:rFonts w:asciiTheme="majorHAnsi" w:hAnsiTheme="majorHAnsi" w:cstheme="majorHAnsi"/>
          <w:lang w:val="bs-Latn-BA"/>
        </w:rPr>
        <w:t>koj</w:t>
      </w:r>
      <w:r w:rsidR="00220795">
        <w:rPr>
          <w:rFonts w:asciiTheme="majorHAnsi" w:hAnsiTheme="majorHAnsi" w:cstheme="majorHAnsi"/>
          <w:lang w:val="bs-Latn-BA"/>
        </w:rPr>
        <w:t>i</w:t>
      </w:r>
      <w:r w:rsidRPr="00427811">
        <w:rPr>
          <w:rFonts w:asciiTheme="majorHAnsi" w:hAnsiTheme="majorHAnsi" w:cstheme="majorHAnsi"/>
          <w:lang w:val="bs-Latn-BA"/>
        </w:rPr>
        <w:t xml:space="preserve"> aplicira na više grant linija, odnosno više javnih poziva za različite grantove u okviru projekta Misli o prirodi!, može biti dod</w:t>
      </w:r>
      <w:r w:rsidR="004173DD">
        <w:rPr>
          <w:rFonts w:asciiTheme="majorHAnsi" w:hAnsiTheme="majorHAnsi" w:cstheme="majorHAnsi"/>
          <w:lang w:val="bs-Latn-BA"/>
        </w:rPr>
        <w:t>i</w:t>
      </w:r>
      <w:r w:rsidRPr="00427811">
        <w:rPr>
          <w:rFonts w:asciiTheme="majorHAnsi" w:hAnsiTheme="majorHAnsi" w:cstheme="majorHAnsi"/>
          <w:lang w:val="bs-Latn-BA"/>
        </w:rPr>
        <w:t>jeljeno više od jednog granta, ali u tom slučaju, CPCD će izvršiti dodatne procjene kapaciteta te organizacije, kako bi se utvrdilo da raspoloživi kapaciteti organizacije mogu pratiti obim aktivnosti projekata.</w:t>
      </w:r>
    </w:p>
    <w:p w14:paraId="230AC5B4" w14:textId="51F631ED" w:rsidR="00CE4D34" w:rsidRDefault="00CE4D34" w:rsidP="00CE4D34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 xml:space="preserve">Organizacije koje su trenutno korisnice grant sredstava u okviru projekta Misli o prirodi! mogu aplicirati na ovaj javni poziv pod uslovom da trenutno ispunjavaju sve obaveze koje se odnose na poštivanje procedura i smjernica koje se odnose na implementaciju projekta. </w:t>
      </w:r>
    </w:p>
    <w:p w14:paraId="5E7817AC" w14:textId="0A42868B" w:rsidR="00BB31DE" w:rsidRDefault="00020D76" w:rsidP="00E07D1B">
      <w:pPr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Organizacije koje su u okviru projekta Misli o prirodi! korisnice jednog od grantova, i koje nisu ispunile svoje obaveze propisane ugovorom o implementaciji projekta, ne mogu aplicirati na javni poziv. Takođe, organizacije koje trenutno implementiraju projekat u okviru projekta Misli o prirodi! mogu dobiti najviše još jedan projekat, odnosno istovremeno mogu implementirati najviše dva projekta.</w:t>
      </w:r>
    </w:p>
    <w:p w14:paraId="35303167" w14:textId="77777777" w:rsidR="00E03967" w:rsidRDefault="00E03967" w:rsidP="00E07D1B">
      <w:pPr>
        <w:jc w:val="both"/>
        <w:rPr>
          <w:rFonts w:asciiTheme="majorHAnsi" w:hAnsiTheme="majorHAnsi" w:cstheme="majorHAnsi"/>
          <w:lang w:val="bs-Latn-BA"/>
        </w:rPr>
      </w:pPr>
    </w:p>
    <w:p w14:paraId="6E309BDB" w14:textId="77777777" w:rsidR="00BC2013" w:rsidRPr="00BC2013" w:rsidRDefault="00BC2013" w:rsidP="00BC2013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</w:pPr>
      <w:r w:rsidRPr="00BC2013">
        <w:rPr>
          <w:rFonts w:asciiTheme="majorHAnsi" w:hAnsiTheme="majorHAnsi" w:cstheme="majorHAnsi"/>
          <w:b/>
          <w:bCs/>
          <w:color w:val="538135" w:themeColor="accent6" w:themeShade="BF"/>
          <w:sz w:val="30"/>
          <w:u w:val="single"/>
          <w:lang w:val="bs-Latn-BA"/>
        </w:rPr>
        <w:t>Kako poslati elektronsku dokumentaciju?</w:t>
      </w:r>
    </w:p>
    <w:p w14:paraId="59D80F3A" w14:textId="77777777" w:rsidR="00BC2013" w:rsidRPr="00BC2013" w:rsidRDefault="00BC2013" w:rsidP="00BC2013">
      <w:pPr>
        <w:jc w:val="both"/>
        <w:rPr>
          <w:rFonts w:asciiTheme="majorHAnsi" w:hAnsiTheme="majorHAnsi" w:cstheme="majorHAnsi"/>
          <w:lang w:val="bs-Latn-BA"/>
        </w:rPr>
      </w:pPr>
      <w:r w:rsidRPr="00BC2013">
        <w:rPr>
          <w:rFonts w:asciiTheme="majorHAnsi" w:hAnsiTheme="majorHAnsi" w:cstheme="majorHAnsi"/>
          <w:lang w:val="bs-Latn-BA"/>
        </w:rPr>
        <w:t xml:space="preserve">Svi dokumenti koji sadrže potpise i pečate trebaju biti dostavljeni u PDF formatu. Dokumentaciju ne stavljati u ZIP.file ili bilo koji drugi kompresovani format. </w:t>
      </w:r>
    </w:p>
    <w:p w14:paraId="64D9526F" w14:textId="24D12DF8" w:rsidR="00BC2013" w:rsidRDefault="00BC2013" w:rsidP="00E07D1B">
      <w:pPr>
        <w:jc w:val="both"/>
        <w:rPr>
          <w:rFonts w:asciiTheme="majorHAnsi" w:hAnsiTheme="majorHAnsi" w:cstheme="majorHAnsi"/>
          <w:lang w:val="bs-Latn-BA"/>
        </w:rPr>
      </w:pPr>
      <w:r w:rsidRPr="00BC2013">
        <w:rPr>
          <w:rFonts w:asciiTheme="majorHAnsi" w:hAnsiTheme="majorHAnsi" w:cstheme="majorHAnsi"/>
          <w:lang w:val="bs-Latn-BA"/>
        </w:rPr>
        <w:t xml:space="preserve">Maksimalna veličina maila može biti 10 MB. U slučaju da su dokumenti u prilogu veći od 10 MB, rasporedite dokumente u više mailova s tim da u polje SUBJECT: u prvom mailu upisujete: </w:t>
      </w:r>
      <w:r>
        <w:rPr>
          <w:rFonts w:asciiTheme="majorHAnsi" w:hAnsiTheme="majorHAnsi" w:cstheme="majorHAnsi"/>
          <w:b/>
          <w:lang w:val="bs-Latn-BA"/>
        </w:rPr>
        <w:t>Mediji</w:t>
      </w:r>
      <w:r w:rsidRPr="00BC2013">
        <w:rPr>
          <w:rFonts w:asciiTheme="majorHAnsi" w:hAnsiTheme="majorHAnsi" w:cstheme="majorHAnsi"/>
          <w:b/>
          <w:lang w:val="bs-Latn-BA"/>
        </w:rPr>
        <w:t xml:space="preserve"> </w:t>
      </w:r>
      <w:r w:rsidR="00BD15E5">
        <w:rPr>
          <w:rFonts w:asciiTheme="majorHAnsi" w:hAnsiTheme="majorHAnsi" w:cstheme="majorHAnsi"/>
          <w:b/>
          <w:lang w:val="bs-Latn-BA"/>
        </w:rPr>
        <w:t>aplikacija</w:t>
      </w:r>
      <w:r w:rsidRPr="00BC2013">
        <w:rPr>
          <w:rFonts w:asciiTheme="majorHAnsi" w:hAnsiTheme="majorHAnsi" w:cstheme="majorHAnsi"/>
          <w:b/>
          <w:lang w:val="bs-Latn-BA"/>
        </w:rPr>
        <w:t>_(naziv aplikanta)_x/#</w:t>
      </w:r>
      <w:r w:rsidRPr="00BC2013">
        <w:rPr>
          <w:rFonts w:asciiTheme="majorHAnsi" w:hAnsiTheme="majorHAnsi" w:cstheme="majorHAnsi"/>
          <w:lang w:val="bs-Latn-BA"/>
        </w:rPr>
        <w:t>, umjesto oznake „</w:t>
      </w:r>
      <w:r w:rsidRPr="00BC2013">
        <w:rPr>
          <w:rFonts w:asciiTheme="majorHAnsi" w:hAnsiTheme="majorHAnsi" w:cstheme="majorHAnsi"/>
          <w:b/>
          <w:lang w:val="bs-Latn-BA"/>
        </w:rPr>
        <w:t>x</w:t>
      </w:r>
      <w:r w:rsidRPr="00BC2013">
        <w:rPr>
          <w:rFonts w:asciiTheme="majorHAnsi" w:hAnsiTheme="majorHAnsi" w:cstheme="majorHAnsi"/>
          <w:lang w:val="bs-Latn-BA"/>
        </w:rPr>
        <w:t>“ upisujete redosljedni broj maila, a umjesto oznake „</w:t>
      </w:r>
      <w:r w:rsidRPr="00BC2013">
        <w:rPr>
          <w:rFonts w:asciiTheme="majorHAnsi" w:hAnsiTheme="majorHAnsi" w:cstheme="majorHAnsi"/>
          <w:b/>
          <w:lang w:val="bs-Latn-BA"/>
        </w:rPr>
        <w:t>#</w:t>
      </w:r>
      <w:r w:rsidRPr="00BC2013">
        <w:rPr>
          <w:rFonts w:asciiTheme="majorHAnsi" w:hAnsiTheme="majorHAnsi" w:cstheme="majorHAnsi"/>
          <w:lang w:val="bs-Latn-BA"/>
        </w:rPr>
        <w:t>“ upisujete ukupan broj mailova koje ćete poslati. U tijelu maila navodite numerisanu listu svih priloženih dokumenata u tom mailu.</w:t>
      </w:r>
    </w:p>
    <w:p w14:paraId="07DD4B54" w14:textId="77777777" w:rsidR="00E03967" w:rsidRPr="00427811" w:rsidRDefault="00E03967" w:rsidP="00E07D1B">
      <w:pPr>
        <w:jc w:val="both"/>
        <w:rPr>
          <w:rFonts w:asciiTheme="majorHAnsi" w:hAnsiTheme="majorHAnsi" w:cstheme="majorHAnsi"/>
          <w:lang w:val="bs-Latn-BA"/>
        </w:rPr>
      </w:pPr>
    </w:p>
    <w:p w14:paraId="003C51DB" w14:textId="77777777" w:rsidR="008D1FC8" w:rsidRPr="00427811" w:rsidRDefault="000F438B" w:rsidP="00BC2013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</w:pPr>
      <w:r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  <w:t>Vremenski okvir</w:t>
      </w:r>
    </w:p>
    <w:p w14:paraId="251CF6C2" w14:textId="77777777" w:rsidR="008D1FC8" w:rsidRPr="00427811" w:rsidRDefault="008D1FC8" w:rsidP="00A325A5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63332CCB" w14:textId="69B0113E" w:rsidR="008D1FC8" w:rsidRPr="00427811" w:rsidRDefault="00A15F61" w:rsidP="00E07D1B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Krajnji rok za prijavu je </w:t>
      </w:r>
      <w:r w:rsidR="00E06F77">
        <w:rPr>
          <w:rFonts w:asciiTheme="majorHAnsi" w:hAnsiTheme="majorHAnsi" w:cstheme="majorHAnsi"/>
          <w:lang w:val="bs-Latn-BA"/>
        </w:rPr>
        <w:t>4</w:t>
      </w:r>
      <w:r w:rsidR="00573B14">
        <w:rPr>
          <w:rFonts w:asciiTheme="majorHAnsi" w:hAnsiTheme="majorHAnsi" w:cstheme="majorHAnsi"/>
          <w:lang w:val="bs-Latn-BA"/>
        </w:rPr>
        <w:t>0</w:t>
      </w:r>
      <w:r w:rsidR="00BC2013">
        <w:rPr>
          <w:rFonts w:asciiTheme="majorHAnsi" w:hAnsiTheme="majorHAnsi" w:cstheme="majorHAnsi"/>
          <w:lang w:val="bs-Latn-BA"/>
        </w:rPr>
        <w:t xml:space="preserve"> </w:t>
      </w:r>
      <w:r w:rsidRPr="00AF3F50">
        <w:rPr>
          <w:rFonts w:asciiTheme="majorHAnsi" w:hAnsiTheme="majorHAnsi" w:cstheme="majorHAnsi"/>
          <w:lang w:val="bs-Latn-BA"/>
        </w:rPr>
        <w:t>dana</w:t>
      </w:r>
      <w:r w:rsidRPr="00427811">
        <w:rPr>
          <w:rFonts w:asciiTheme="majorHAnsi" w:hAnsiTheme="majorHAnsi" w:cstheme="majorHAnsi"/>
          <w:lang w:val="bs-Latn-BA"/>
        </w:rPr>
        <w:t xml:space="preserve"> od objavljivanja javnog poziva za dodjele grantova za prijavu prijedloga projekata.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0"/>
        <w:gridCol w:w="7530"/>
        <w:gridCol w:w="1376"/>
      </w:tblGrid>
      <w:tr w:rsidR="00A15F61" w:rsidRPr="00427811" w14:paraId="106B4160" w14:textId="77777777" w:rsidTr="0039746D">
        <w:trPr>
          <w:trHeight w:val="900"/>
        </w:trPr>
        <w:tc>
          <w:tcPr>
            <w:tcW w:w="4287" w:type="pct"/>
            <w:gridSpan w:val="2"/>
            <w:shd w:val="clear" w:color="auto" w:fill="92D050"/>
            <w:vAlign w:val="center"/>
          </w:tcPr>
          <w:p w14:paraId="3D4A5870" w14:textId="77777777" w:rsidR="00A15F61" w:rsidRPr="00427811" w:rsidRDefault="00A15F61" w:rsidP="00A15F61">
            <w:pPr>
              <w:jc w:val="center"/>
              <w:rPr>
                <w:rFonts w:asciiTheme="majorHAnsi" w:hAnsiTheme="majorHAnsi" w:cstheme="majorHAnsi"/>
                <w:b/>
                <w:lang w:val="bs-Latn-BA"/>
              </w:rPr>
            </w:pPr>
            <w:r w:rsidRPr="00427811">
              <w:rPr>
                <w:rFonts w:asciiTheme="majorHAnsi" w:hAnsiTheme="majorHAnsi" w:cstheme="majorHAnsi"/>
                <w:b/>
                <w:lang w:val="bs-Latn-BA"/>
              </w:rPr>
              <w:t xml:space="preserve">Kalendar javnog poziva </w:t>
            </w:r>
          </w:p>
          <w:p w14:paraId="682FA1B8" w14:textId="77777777" w:rsidR="00A15F61" w:rsidRPr="00427811" w:rsidRDefault="00A15F61" w:rsidP="00A15F61">
            <w:pPr>
              <w:jc w:val="center"/>
              <w:rPr>
                <w:rFonts w:asciiTheme="majorHAnsi" w:hAnsiTheme="majorHAnsi" w:cstheme="majorHAnsi"/>
                <w:i/>
                <w:lang w:val="bs-Latn-BA"/>
              </w:rPr>
            </w:pPr>
            <w:r w:rsidRPr="00427811">
              <w:rPr>
                <w:rFonts w:asciiTheme="majorHAnsi" w:hAnsiTheme="majorHAnsi" w:cstheme="majorHAnsi"/>
                <w:i/>
                <w:lang w:val="bs-Latn-BA"/>
              </w:rPr>
              <w:t>(koraci u procesu odabira aplikanata za dodjelu grantova)</w:t>
            </w:r>
          </w:p>
        </w:tc>
        <w:tc>
          <w:tcPr>
            <w:tcW w:w="713" w:type="pct"/>
            <w:shd w:val="clear" w:color="auto" w:fill="92D050"/>
            <w:vAlign w:val="center"/>
          </w:tcPr>
          <w:p w14:paraId="065BF24E" w14:textId="77777777" w:rsidR="00A15F61" w:rsidRPr="00427811" w:rsidRDefault="00A15F61" w:rsidP="005D548A">
            <w:pPr>
              <w:jc w:val="center"/>
              <w:rPr>
                <w:rFonts w:asciiTheme="majorHAnsi" w:hAnsiTheme="majorHAnsi" w:cstheme="majorHAnsi"/>
                <w:b/>
                <w:lang w:val="bs-Latn-BA"/>
              </w:rPr>
            </w:pPr>
            <w:r w:rsidRPr="00427811">
              <w:rPr>
                <w:rFonts w:asciiTheme="majorHAnsi" w:hAnsiTheme="majorHAnsi" w:cstheme="majorHAnsi"/>
                <w:b/>
                <w:lang w:val="bs-Latn-BA"/>
              </w:rPr>
              <w:t>Datum</w:t>
            </w:r>
          </w:p>
        </w:tc>
      </w:tr>
      <w:tr w:rsidR="00573B14" w:rsidRPr="00427811" w14:paraId="09F4BE22" w14:textId="77777777" w:rsidTr="0039746D">
        <w:trPr>
          <w:trHeight w:val="368"/>
        </w:trPr>
        <w:tc>
          <w:tcPr>
            <w:tcW w:w="384" w:type="pct"/>
            <w:vAlign w:val="center"/>
          </w:tcPr>
          <w:p w14:paraId="7DB7CBB3" w14:textId="77777777" w:rsidR="00573B14" w:rsidRPr="00427811" w:rsidRDefault="00573B14" w:rsidP="00573B14">
            <w:pPr>
              <w:jc w:val="center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1</w:t>
            </w:r>
          </w:p>
        </w:tc>
        <w:tc>
          <w:tcPr>
            <w:tcW w:w="3903" w:type="pct"/>
            <w:vAlign w:val="center"/>
          </w:tcPr>
          <w:p w14:paraId="0F0E8B57" w14:textId="6B618676" w:rsidR="00573B14" w:rsidRPr="00427811" w:rsidRDefault="00573B14" w:rsidP="00573B14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Objava javnog poziva na web stranici projekta “Misli o prirodi!” </w:t>
            </w:r>
            <w:r>
              <w:rPr>
                <w:rFonts w:asciiTheme="majorHAnsi" w:hAnsiTheme="majorHAnsi" w:cstheme="majorHAnsi"/>
                <w:lang w:val="bs-Latn-BA"/>
              </w:rPr>
              <w:t>(</w:t>
            </w:r>
            <w:hyperlink r:id="rId10" w:history="1">
              <w:r w:rsidRPr="009D0A2B">
                <w:rPr>
                  <w:rStyle w:val="Hyperlink"/>
                  <w:rFonts w:asciiTheme="majorHAnsi" w:hAnsiTheme="majorHAnsi" w:cstheme="majorHAnsi"/>
                  <w:lang w:val="bs-Latn-BA"/>
                </w:rPr>
                <w:t>www.mislioprirodi.ba</w:t>
              </w:r>
            </w:hyperlink>
            <w:r>
              <w:rPr>
                <w:rFonts w:asciiTheme="majorHAnsi" w:hAnsiTheme="majorHAnsi" w:cstheme="majorHAnsi"/>
                <w:lang w:val="bs-Latn-BA"/>
              </w:rPr>
              <w:t>)</w:t>
            </w:r>
            <w:r w:rsidRPr="00427811">
              <w:rPr>
                <w:rFonts w:asciiTheme="majorHAnsi" w:hAnsiTheme="majorHAnsi" w:cstheme="majorHAnsi"/>
                <w:lang w:val="bs-Latn-BA"/>
              </w:rPr>
              <w:t xml:space="preserve"> i na web stranici CPCDa.</w:t>
            </w:r>
            <w:r>
              <w:rPr>
                <w:rFonts w:asciiTheme="majorHAnsi" w:hAnsiTheme="majorHAnsi" w:cstheme="majorHAnsi"/>
                <w:lang w:val="bs-Latn-BA"/>
              </w:rPr>
              <w:t xml:space="preserve"> (</w:t>
            </w:r>
            <w:hyperlink r:id="rId11" w:history="1">
              <w:r w:rsidRPr="009D0A2B">
                <w:rPr>
                  <w:rStyle w:val="Hyperlink"/>
                  <w:rFonts w:asciiTheme="majorHAnsi" w:hAnsiTheme="majorHAnsi" w:cstheme="majorHAnsi"/>
                  <w:lang w:val="bs-Latn-BA"/>
                </w:rPr>
                <w:t>www.civilnodrustvo.ba</w:t>
              </w:r>
            </w:hyperlink>
            <w:r>
              <w:rPr>
                <w:rFonts w:asciiTheme="majorHAnsi" w:hAnsiTheme="majorHAnsi" w:cstheme="majorHAnsi"/>
                <w:lang w:val="bs-Latn-BA"/>
              </w:rPr>
              <w:t>)</w:t>
            </w:r>
          </w:p>
        </w:tc>
        <w:tc>
          <w:tcPr>
            <w:tcW w:w="713" w:type="pct"/>
            <w:vAlign w:val="center"/>
          </w:tcPr>
          <w:p w14:paraId="3C043F14" w14:textId="3FACD0CB" w:rsidR="00573B14" w:rsidRPr="00427811" w:rsidRDefault="00573B14" w:rsidP="00573B14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(2</w:t>
            </w:r>
            <w:r w:rsidR="00DD1315">
              <w:rPr>
                <w:rFonts w:asciiTheme="majorHAnsi" w:hAnsiTheme="majorHAnsi" w:cstheme="majorHAnsi"/>
                <w:lang w:val="bs-Latn-BA"/>
              </w:rPr>
              <w:t>9</w:t>
            </w:r>
            <w:r>
              <w:rPr>
                <w:rFonts w:asciiTheme="majorHAnsi" w:hAnsiTheme="majorHAnsi" w:cstheme="majorHAnsi"/>
                <w:lang w:val="bs-Latn-BA"/>
              </w:rPr>
              <w:t>/12/2022</w:t>
            </w:r>
            <w:r w:rsidRPr="00427811">
              <w:rPr>
                <w:rFonts w:asciiTheme="majorHAnsi" w:hAnsiTheme="majorHAnsi" w:cstheme="majorHAnsi"/>
                <w:lang w:val="bs-Latn-BA"/>
              </w:rPr>
              <w:t>)</w:t>
            </w:r>
          </w:p>
        </w:tc>
      </w:tr>
      <w:tr w:rsidR="00573B14" w:rsidRPr="00427811" w14:paraId="04A774B5" w14:textId="77777777" w:rsidTr="0039746D">
        <w:trPr>
          <w:trHeight w:val="274"/>
        </w:trPr>
        <w:tc>
          <w:tcPr>
            <w:tcW w:w="384" w:type="pct"/>
            <w:vAlign w:val="center"/>
          </w:tcPr>
          <w:p w14:paraId="0D2EC5FE" w14:textId="77777777" w:rsidR="00573B14" w:rsidRPr="00427811" w:rsidRDefault="00573B14" w:rsidP="00573B14">
            <w:pPr>
              <w:jc w:val="center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2</w:t>
            </w:r>
          </w:p>
        </w:tc>
        <w:tc>
          <w:tcPr>
            <w:tcW w:w="3903" w:type="pct"/>
            <w:vAlign w:val="center"/>
          </w:tcPr>
          <w:p w14:paraId="566E581F" w14:textId="77777777" w:rsidR="00573B14" w:rsidRPr="00427811" w:rsidRDefault="00573B14" w:rsidP="00573B14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Rok za postavljanje pitanja u vezi javnog poziva</w:t>
            </w:r>
            <w:r w:rsidRPr="00427811">
              <w:rPr>
                <w:rFonts w:asciiTheme="majorHAnsi" w:hAnsiTheme="majorHAnsi" w:cstheme="majorHAnsi"/>
                <w:lang w:val="bs-Latn-BA"/>
              </w:rPr>
              <w:t xml:space="preserve"> </w:t>
            </w:r>
          </w:p>
        </w:tc>
        <w:tc>
          <w:tcPr>
            <w:tcW w:w="713" w:type="pct"/>
            <w:vAlign w:val="center"/>
          </w:tcPr>
          <w:p w14:paraId="6237759A" w14:textId="582B790F" w:rsidR="00573B14" w:rsidRPr="00427811" w:rsidRDefault="00573B14" w:rsidP="00573B14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(2</w:t>
            </w:r>
            <w:r w:rsidR="00DD1315">
              <w:rPr>
                <w:rFonts w:asciiTheme="majorHAnsi" w:hAnsiTheme="majorHAnsi" w:cstheme="majorHAnsi"/>
                <w:lang w:val="bs-Latn-BA"/>
              </w:rPr>
              <w:t>7</w:t>
            </w:r>
            <w:r>
              <w:rPr>
                <w:rFonts w:asciiTheme="majorHAnsi" w:hAnsiTheme="majorHAnsi" w:cstheme="majorHAnsi"/>
                <w:lang w:val="bs-Latn-BA"/>
              </w:rPr>
              <w:t>/1/202</w:t>
            </w:r>
            <w:r w:rsidR="004F1850">
              <w:rPr>
                <w:rFonts w:asciiTheme="majorHAnsi" w:hAnsiTheme="majorHAnsi" w:cstheme="majorHAnsi"/>
                <w:lang w:val="bs-Latn-BA"/>
              </w:rPr>
              <w:t>3</w:t>
            </w:r>
            <w:r w:rsidRPr="00427811">
              <w:rPr>
                <w:rFonts w:asciiTheme="majorHAnsi" w:hAnsiTheme="majorHAnsi" w:cstheme="majorHAnsi"/>
                <w:lang w:val="bs-Latn-BA"/>
              </w:rPr>
              <w:t>)</w:t>
            </w:r>
          </w:p>
        </w:tc>
      </w:tr>
      <w:tr w:rsidR="00573B14" w:rsidRPr="00427811" w14:paraId="6BDB15F2" w14:textId="77777777" w:rsidTr="0039746D">
        <w:trPr>
          <w:trHeight w:val="274"/>
        </w:trPr>
        <w:tc>
          <w:tcPr>
            <w:tcW w:w="384" w:type="pct"/>
            <w:vAlign w:val="center"/>
          </w:tcPr>
          <w:p w14:paraId="2734FC7A" w14:textId="77777777" w:rsidR="00573B14" w:rsidRPr="00427811" w:rsidRDefault="00573B14" w:rsidP="00573B14">
            <w:pPr>
              <w:jc w:val="center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3</w:t>
            </w:r>
          </w:p>
        </w:tc>
        <w:tc>
          <w:tcPr>
            <w:tcW w:w="3903" w:type="pct"/>
            <w:vAlign w:val="center"/>
          </w:tcPr>
          <w:p w14:paraId="36C69B0E" w14:textId="77777777" w:rsidR="00573B14" w:rsidRPr="00427811" w:rsidRDefault="00573B14" w:rsidP="00573B14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BC2013">
              <w:rPr>
                <w:rFonts w:asciiTheme="majorHAnsi" w:hAnsiTheme="majorHAnsi" w:cstheme="majorHAnsi"/>
                <w:lang w:val="bs-Latn-BA"/>
              </w:rPr>
              <w:t>Rok za postavljanje odgovora na pitanja u vezi javnog poziva</w:t>
            </w:r>
          </w:p>
        </w:tc>
        <w:tc>
          <w:tcPr>
            <w:tcW w:w="713" w:type="pct"/>
            <w:vAlign w:val="center"/>
          </w:tcPr>
          <w:p w14:paraId="7C372D8B" w14:textId="499B1DB5" w:rsidR="00573B14" w:rsidRPr="00427811" w:rsidRDefault="00573B14" w:rsidP="00573B14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(</w:t>
            </w:r>
            <w:r w:rsidR="00DD1315">
              <w:rPr>
                <w:rFonts w:asciiTheme="majorHAnsi" w:hAnsiTheme="majorHAnsi" w:cstheme="majorHAnsi"/>
                <w:lang w:val="bs-Latn-BA"/>
              </w:rPr>
              <w:t>31</w:t>
            </w:r>
            <w:r>
              <w:rPr>
                <w:rFonts w:asciiTheme="majorHAnsi" w:hAnsiTheme="majorHAnsi" w:cstheme="majorHAnsi"/>
                <w:lang w:val="bs-Latn-BA"/>
              </w:rPr>
              <w:t>/</w:t>
            </w:r>
            <w:r w:rsidR="00DD1315">
              <w:rPr>
                <w:rFonts w:asciiTheme="majorHAnsi" w:hAnsiTheme="majorHAnsi" w:cstheme="majorHAnsi"/>
                <w:lang w:val="bs-Latn-BA"/>
              </w:rPr>
              <w:t>1</w:t>
            </w:r>
            <w:r>
              <w:rPr>
                <w:rFonts w:asciiTheme="majorHAnsi" w:hAnsiTheme="majorHAnsi" w:cstheme="majorHAnsi"/>
                <w:lang w:val="bs-Latn-BA"/>
              </w:rPr>
              <w:t>/202</w:t>
            </w:r>
            <w:r w:rsidR="004F1850">
              <w:rPr>
                <w:rFonts w:asciiTheme="majorHAnsi" w:hAnsiTheme="majorHAnsi" w:cstheme="majorHAnsi"/>
                <w:lang w:val="bs-Latn-BA"/>
              </w:rPr>
              <w:t>3</w:t>
            </w:r>
            <w:r w:rsidRPr="00427811">
              <w:rPr>
                <w:rFonts w:asciiTheme="majorHAnsi" w:hAnsiTheme="majorHAnsi" w:cstheme="majorHAnsi"/>
                <w:lang w:val="bs-Latn-BA"/>
              </w:rPr>
              <w:t>)</w:t>
            </w:r>
          </w:p>
        </w:tc>
      </w:tr>
      <w:tr w:rsidR="00573B14" w:rsidRPr="00427811" w14:paraId="196BDD53" w14:textId="77777777" w:rsidTr="0039746D">
        <w:trPr>
          <w:trHeight w:val="676"/>
        </w:trPr>
        <w:tc>
          <w:tcPr>
            <w:tcW w:w="384" w:type="pct"/>
            <w:vAlign w:val="center"/>
          </w:tcPr>
          <w:p w14:paraId="4EE5C6D8" w14:textId="77777777" w:rsidR="00573B14" w:rsidRPr="00427811" w:rsidRDefault="00573B14" w:rsidP="00573B14">
            <w:pPr>
              <w:jc w:val="center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4</w:t>
            </w:r>
          </w:p>
        </w:tc>
        <w:tc>
          <w:tcPr>
            <w:tcW w:w="3903" w:type="pct"/>
            <w:vAlign w:val="center"/>
          </w:tcPr>
          <w:p w14:paraId="600A35E4" w14:textId="77777777" w:rsidR="00573B14" w:rsidRPr="00427811" w:rsidRDefault="00573B14" w:rsidP="00573B14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Krajnji rok za dostavu dokumentacije za podnošenje prijave prijedloga projekta. </w:t>
            </w:r>
          </w:p>
        </w:tc>
        <w:tc>
          <w:tcPr>
            <w:tcW w:w="713" w:type="pct"/>
            <w:vAlign w:val="center"/>
          </w:tcPr>
          <w:p w14:paraId="19B268E9" w14:textId="2B72607E" w:rsidR="00573B14" w:rsidRPr="00427811" w:rsidRDefault="00573B14" w:rsidP="00573B14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(0</w:t>
            </w:r>
            <w:r w:rsidR="00DD1315">
              <w:rPr>
                <w:rFonts w:asciiTheme="majorHAnsi" w:hAnsiTheme="majorHAnsi" w:cstheme="majorHAnsi"/>
                <w:lang w:val="bs-Latn-BA"/>
              </w:rPr>
              <w:t>7</w:t>
            </w:r>
            <w:r>
              <w:rPr>
                <w:rFonts w:asciiTheme="majorHAnsi" w:hAnsiTheme="majorHAnsi" w:cstheme="majorHAnsi"/>
                <w:lang w:val="bs-Latn-BA"/>
              </w:rPr>
              <w:t>/2/2023</w:t>
            </w:r>
            <w:r w:rsidRPr="00427811">
              <w:rPr>
                <w:rFonts w:asciiTheme="majorHAnsi" w:hAnsiTheme="majorHAnsi" w:cstheme="majorHAnsi"/>
                <w:lang w:val="bs-Latn-BA"/>
              </w:rPr>
              <w:t>)</w:t>
            </w:r>
          </w:p>
          <w:p w14:paraId="753BFD28" w14:textId="6C6F848A" w:rsidR="00573B14" w:rsidRPr="00427811" w:rsidRDefault="00573B14" w:rsidP="00573B14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(23:59) sati</w:t>
            </w:r>
          </w:p>
        </w:tc>
      </w:tr>
    </w:tbl>
    <w:p w14:paraId="5A167206" w14:textId="338D99F0" w:rsidR="00A15F61" w:rsidRDefault="00A15F61" w:rsidP="00E07D1B">
      <w:pPr>
        <w:jc w:val="both"/>
        <w:rPr>
          <w:rFonts w:asciiTheme="majorHAnsi" w:hAnsiTheme="majorHAnsi" w:cstheme="majorHAnsi"/>
          <w:lang w:val="bs-Latn-BA"/>
        </w:rPr>
      </w:pPr>
    </w:p>
    <w:p w14:paraId="5A575624" w14:textId="77777777" w:rsidR="00E03967" w:rsidRDefault="00E03967" w:rsidP="00E07D1B">
      <w:pPr>
        <w:jc w:val="both"/>
        <w:rPr>
          <w:rFonts w:asciiTheme="majorHAnsi" w:hAnsiTheme="majorHAnsi" w:cstheme="majorHAnsi"/>
          <w:lang w:val="bs-Latn-BA"/>
        </w:rPr>
      </w:pPr>
    </w:p>
    <w:p w14:paraId="2A2124DA" w14:textId="77777777" w:rsidR="00A21323" w:rsidRPr="000F438B" w:rsidRDefault="008E3E13" w:rsidP="00E03967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</w:pPr>
      <w:r w:rsidRPr="00427811"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  <w:lastRenderedPageBreak/>
        <w:t>DODATNE INFORMACIJE</w:t>
      </w:r>
    </w:p>
    <w:p w14:paraId="38921520" w14:textId="77777777" w:rsidR="00DD1315" w:rsidRDefault="00DD1315" w:rsidP="00E07D1B">
      <w:pPr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</w:p>
    <w:p w14:paraId="548F7C69" w14:textId="7B9259F5" w:rsidR="006C63F3" w:rsidRPr="00427811" w:rsidRDefault="006C63F3" w:rsidP="00E07D1B">
      <w:pPr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U roku podnošenja projektnih prijedloga, aplikanti mogu da izmjene, dopune ili povuku projektne prijedloge. Aplikant podnosi izmjenu, dopuni ili povlačenje sa naznakom jedne opcije</w:t>
      </w:r>
      <w:r w:rsidR="007A7E39"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 xml:space="preserve"> </w:t>
      </w:r>
      <w:r w:rsidR="007A7E39" w:rsidRPr="00427811">
        <w:rPr>
          <w:rFonts w:asciiTheme="majorHAnsi" w:eastAsia="Times New Roman" w:hAnsiTheme="majorHAnsi" w:cstheme="majorHAnsi"/>
          <w:b/>
          <w:i/>
          <w:sz w:val="21"/>
          <w:szCs w:val="21"/>
          <w:lang w:val="bs-Latn-BA" w:eastAsia="hr-HR"/>
        </w:rPr>
        <w:sym w:font="Symbol" w:char="F05B"/>
      </w:r>
      <w:r w:rsidRPr="00427811">
        <w:rPr>
          <w:rFonts w:asciiTheme="majorHAnsi" w:eastAsia="Times New Roman" w:hAnsiTheme="majorHAnsi" w:cstheme="majorHAnsi"/>
          <w:b/>
          <w:i/>
          <w:sz w:val="21"/>
          <w:szCs w:val="21"/>
          <w:lang w:val="bs-Latn-BA" w:eastAsia="hr-HR"/>
        </w:rPr>
        <w:t>„izmjena/dopuna/povlačenj</w:t>
      </w:r>
      <w:r w:rsidR="005B609E" w:rsidRPr="00427811">
        <w:rPr>
          <w:rFonts w:asciiTheme="majorHAnsi" w:eastAsia="Times New Roman" w:hAnsiTheme="majorHAnsi" w:cstheme="majorHAnsi"/>
          <w:b/>
          <w:i/>
          <w:sz w:val="21"/>
          <w:szCs w:val="21"/>
          <w:lang w:val="bs-Latn-BA" w:eastAsia="hr-HR"/>
        </w:rPr>
        <w:t>e“ projektnog prijedloga SD</w:t>
      </w:r>
      <w:r w:rsidRPr="00427811">
        <w:rPr>
          <w:rFonts w:asciiTheme="majorHAnsi" w:eastAsia="Times New Roman" w:hAnsiTheme="majorHAnsi" w:cstheme="majorHAnsi"/>
          <w:b/>
          <w:i/>
          <w:sz w:val="21"/>
          <w:szCs w:val="21"/>
          <w:lang w:val="bs-Latn-BA" w:eastAsia="hr-HR"/>
        </w:rPr>
        <w:t>003</w:t>
      </w:r>
      <w:r w:rsidR="002107EA">
        <w:rPr>
          <w:rFonts w:asciiTheme="majorHAnsi" w:eastAsia="Times New Roman" w:hAnsiTheme="majorHAnsi" w:cstheme="majorHAnsi"/>
          <w:b/>
          <w:i/>
          <w:sz w:val="21"/>
          <w:szCs w:val="21"/>
          <w:lang w:val="bs-Latn-BA" w:eastAsia="hr-HR"/>
        </w:rPr>
        <w:t>/</w:t>
      </w:r>
      <w:r w:rsidR="002232D1">
        <w:rPr>
          <w:rFonts w:asciiTheme="majorHAnsi" w:eastAsia="Times New Roman" w:hAnsiTheme="majorHAnsi" w:cstheme="majorHAnsi"/>
          <w:b/>
          <w:i/>
          <w:sz w:val="21"/>
          <w:szCs w:val="21"/>
          <w:lang w:val="bs-Latn-BA" w:eastAsia="hr-HR"/>
        </w:rPr>
        <w:t>Mediji</w:t>
      </w:r>
      <w:r w:rsidR="007A7E39" w:rsidRPr="00427811">
        <w:rPr>
          <w:rFonts w:asciiTheme="majorHAnsi" w:eastAsia="Times New Roman" w:hAnsiTheme="majorHAnsi" w:cstheme="majorHAnsi"/>
          <w:b/>
          <w:i/>
          <w:sz w:val="21"/>
          <w:szCs w:val="21"/>
          <w:lang w:val="bs-Latn-BA" w:eastAsia="hr-HR"/>
        </w:rPr>
        <w:t>/ (ime/naziv aplikanta)</w:t>
      </w:r>
      <w:r w:rsidR="007A7E39" w:rsidRPr="00427811">
        <w:rPr>
          <w:rFonts w:asciiTheme="majorHAnsi" w:eastAsia="Times New Roman" w:hAnsiTheme="majorHAnsi" w:cstheme="majorHAnsi"/>
          <w:i/>
          <w:sz w:val="21"/>
          <w:szCs w:val="21"/>
          <w:lang w:val="bs-Latn-BA" w:eastAsia="hr-HR"/>
        </w:rPr>
        <w:sym w:font="Symbol" w:char="F05D"/>
      </w:r>
      <w:r w:rsidR="0043261B" w:rsidRPr="00427811">
        <w:rPr>
          <w:rFonts w:asciiTheme="majorHAnsi" w:eastAsia="Times New Roman" w:hAnsiTheme="majorHAnsi" w:cstheme="majorHAnsi"/>
          <w:i/>
          <w:sz w:val="21"/>
          <w:szCs w:val="21"/>
          <w:lang w:val="bs-Latn-BA" w:eastAsia="hr-HR"/>
        </w:rPr>
        <w:t>.</w:t>
      </w:r>
    </w:p>
    <w:p w14:paraId="1FA4B159" w14:textId="634FBDF0" w:rsidR="008E3E13" w:rsidRPr="00427811" w:rsidRDefault="008E3E13" w:rsidP="00E07D1B">
      <w:pPr>
        <w:jc w:val="both"/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</w:pPr>
      <w:r w:rsidRPr="00427811">
        <w:rPr>
          <w:rFonts w:asciiTheme="majorHAnsi" w:eastAsia="Times New Roman" w:hAnsiTheme="majorHAnsi" w:cstheme="majorHAnsi"/>
          <w:sz w:val="21"/>
          <w:szCs w:val="21"/>
          <w:lang w:val="bs-Latn-BA" w:eastAsia="hr-HR"/>
        </w:rPr>
        <w:t>Kako bi se zaštitio integritet i pravo na privatnost aplikanata za grantove, sve informacije koje se dobiju od aplikanata se smatraju strogo povjerljivim.</w:t>
      </w:r>
    </w:p>
    <w:p w14:paraId="0C3457B6" w14:textId="4B164950" w:rsidR="008E3E13" w:rsidRPr="00427811" w:rsidRDefault="008E3E13" w:rsidP="00E07D1B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Pitanja vezano za javni poziv se mogu poslati najkasnije </w:t>
      </w:r>
      <w:r w:rsidR="00E06F77">
        <w:rPr>
          <w:rFonts w:asciiTheme="majorHAnsi" w:hAnsiTheme="majorHAnsi" w:cstheme="majorHAnsi"/>
          <w:lang w:val="bs-Latn-BA"/>
        </w:rPr>
        <w:t>10</w:t>
      </w:r>
      <w:r w:rsidRPr="00427811">
        <w:rPr>
          <w:rFonts w:asciiTheme="majorHAnsi" w:hAnsiTheme="majorHAnsi" w:cstheme="majorHAnsi"/>
          <w:lang w:val="bs-Latn-BA"/>
        </w:rPr>
        <w:t xml:space="preserve"> dana do isteka roka za predaju aplikacija/projektnih prijedloga isključivo putem maila: </w:t>
      </w:r>
      <w:r>
        <w:fldChar w:fldCharType="begin"/>
      </w:r>
      <w:r w:rsidRPr="00813C5D">
        <w:rPr>
          <w:lang w:val="bs-Latn-BA"/>
          <w:rPrChange w:id="3" w:author="Sabina Jukan" w:date="2022-12-28T14:29:00Z">
            <w:rPr/>
          </w:rPrChange>
        </w:rPr>
        <w:instrText>HYPERLINK "mailto:grantovi@mislioprirodi.ba"</w:instrText>
      </w:r>
      <w:r>
        <w:fldChar w:fldCharType="separate"/>
      </w:r>
      <w:r w:rsidR="0043261B" w:rsidRPr="00427811">
        <w:rPr>
          <w:rStyle w:val="Hyperlink"/>
          <w:rFonts w:asciiTheme="majorHAnsi" w:hAnsiTheme="majorHAnsi" w:cstheme="majorHAnsi"/>
          <w:b/>
          <w:color w:val="034990" w:themeColor="hyperlink" w:themeShade="BF"/>
          <w:lang w:val="bs-Latn-BA"/>
        </w:rPr>
        <w:t>grantovi@mislioprirodi.ba</w:t>
      </w:r>
      <w:r>
        <w:rPr>
          <w:rStyle w:val="Hyperlink"/>
          <w:rFonts w:asciiTheme="majorHAnsi" w:hAnsiTheme="majorHAnsi" w:cstheme="majorHAnsi"/>
          <w:b/>
          <w:color w:val="034990" w:themeColor="hyperlink" w:themeShade="BF"/>
          <w:lang w:val="bs-Latn-BA"/>
        </w:rPr>
        <w:fldChar w:fldCharType="end"/>
      </w:r>
      <w:r w:rsidR="0043261B" w:rsidRPr="00427811">
        <w:rPr>
          <w:rFonts w:asciiTheme="majorHAnsi" w:hAnsiTheme="majorHAnsi" w:cstheme="majorHAnsi"/>
          <w:b/>
          <w:color w:val="538135" w:themeColor="accent6" w:themeShade="BF"/>
          <w:u w:val="single"/>
          <w:lang w:val="bs-Latn-BA"/>
        </w:rPr>
        <w:t xml:space="preserve"> </w:t>
      </w:r>
    </w:p>
    <w:p w14:paraId="55CFAE60" w14:textId="1B15AC25" w:rsidR="00BB31DE" w:rsidRDefault="008E3E13" w:rsidP="00E07D1B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Svi odgovori na pitanja bit će objavljeni na web stranici projekta minimum </w:t>
      </w:r>
      <w:r w:rsidR="00573343">
        <w:rPr>
          <w:rFonts w:asciiTheme="majorHAnsi" w:hAnsiTheme="majorHAnsi" w:cstheme="majorHAnsi"/>
          <w:lang w:val="bs-Latn-BA"/>
        </w:rPr>
        <w:t>7</w:t>
      </w:r>
      <w:r w:rsidRPr="00427811">
        <w:rPr>
          <w:rFonts w:asciiTheme="majorHAnsi" w:hAnsiTheme="majorHAnsi" w:cstheme="majorHAnsi"/>
          <w:lang w:val="bs-Latn-BA"/>
        </w:rPr>
        <w:t xml:space="preserve"> dana prije isteka roka za predaju aplikacija/projektnih prijedloga. </w:t>
      </w:r>
    </w:p>
    <w:p w14:paraId="2979CF00" w14:textId="77777777" w:rsidR="00573B14" w:rsidRPr="00427811" w:rsidRDefault="00573B14" w:rsidP="00E07D1B">
      <w:pPr>
        <w:jc w:val="both"/>
        <w:rPr>
          <w:rFonts w:asciiTheme="majorHAnsi" w:hAnsiTheme="majorHAnsi" w:cstheme="majorHAnsi"/>
          <w:lang w:val="bs-Latn-BA"/>
        </w:rPr>
      </w:pPr>
    </w:p>
    <w:p w14:paraId="09C17F18" w14:textId="77777777" w:rsidR="00B043EE" w:rsidRPr="00427811" w:rsidRDefault="00882E4B" w:rsidP="00E03967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</w:pPr>
      <w:r w:rsidRPr="00427811"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  <w:t xml:space="preserve">ŠTA SE DALJE DEŠAVA SA </w:t>
      </w:r>
      <w:r w:rsidR="00DE2248" w:rsidRPr="00427811"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  <w:t xml:space="preserve"> PROJEKTNIM PRIJEDLOGOM</w:t>
      </w:r>
      <w:r w:rsidRPr="00427811"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  <w:t>?</w:t>
      </w:r>
    </w:p>
    <w:p w14:paraId="5F356813" w14:textId="77777777" w:rsidR="00A21323" w:rsidRPr="00427811" w:rsidRDefault="00A2132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0E0D7986" w14:textId="4927C50B" w:rsidR="0039746D" w:rsidRPr="00427811" w:rsidRDefault="00882E4B" w:rsidP="00020D76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Po isteku roka za dostavu projektnih prijedloga, svi aplikanti će proći kroz proces </w:t>
      </w:r>
      <w:r w:rsidR="00901C65" w:rsidRPr="00427811">
        <w:rPr>
          <w:rFonts w:asciiTheme="majorHAnsi" w:hAnsiTheme="majorHAnsi" w:cstheme="majorHAnsi"/>
          <w:lang w:val="bs-Latn-BA"/>
        </w:rPr>
        <w:t xml:space="preserve">evaluacije </w:t>
      </w:r>
      <w:r w:rsidRPr="00427811">
        <w:rPr>
          <w:rFonts w:asciiTheme="majorHAnsi" w:hAnsiTheme="majorHAnsi" w:cstheme="majorHAnsi"/>
          <w:lang w:val="bs-Latn-BA"/>
        </w:rPr>
        <w:t>od strane komisije i to u segmentima administrativ</w:t>
      </w:r>
      <w:r w:rsidR="00220795">
        <w:rPr>
          <w:rFonts w:asciiTheme="majorHAnsi" w:hAnsiTheme="majorHAnsi" w:cstheme="majorHAnsi"/>
          <w:lang w:val="bs-Latn-BA"/>
        </w:rPr>
        <w:t>n</w:t>
      </w:r>
      <w:r w:rsidRPr="00427811">
        <w:rPr>
          <w:rFonts w:asciiTheme="majorHAnsi" w:hAnsiTheme="majorHAnsi" w:cstheme="majorHAnsi"/>
          <w:lang w:val="bs-Latn-BA"/>
        </w:rPr>
        <w:t>e i tehničko-administrativne evaluacije.</w:t>
      </w:r>
      <w:r w:rsidR="005049B3" w:rsidRPr="00427811">
        <w:rPr>
          <w:rFonts w:asciiTheme="majorHAnsi" w:hAnsiTheme="majorHAnsi" w:cstheme="majorHAnsi"/>
          <w:lang w:val="bs-Latn-BA"/>
        </w:rPr>
        <w:t xml:space="preserve"> Svi aplikanti će dobiti potvrdni email o primitku aplikacije sa listom svih dokumenata koji su prispjeli u prilogu. </w:t>
      </w:r>
      <w:r w:rsidRPr="00427811">
        <w:rPr>
          <w:rFonts w:asciiTheme="majorHAnsi" w:hAnsiTheme="majorHAnsi" w:cstheme="majorHAnsi"/>
          <w:lang w:val="bs-Latn-BA"/>
        </w:rPr>
        <w:t>Ukoliko aplikacija zadovolji administrativni kriterij, radi se tehničko-finansijska evaluacija.</w:t>
      </w:r>
    </w:p>
    <w:p w14:paraId="35FBB451" w14:textId="77777777" w:rsidR="006753CD" w:rsidRPr="000F438B" w:rsidRDefault="00882E4B" w:rsidP="00E03967">
      <w:pPr>
        <w:spacing w:after="120" w:line="240" w:lineRule="auto"/>
        <w:jc w:val="both"/>
        <w:rPr>
          <w:rFonts w:asciiTheme="majorHAnsi" w:hAnsiTheme="majorHAnsi" w:cstheme="majorHAnsi"/>
          <w:b/>
          <w:bCs/>
          <w:i/>
          <w:iCs/>
          <w:color w:val="70AD47" w:themeColor="accent6"/>
          <w:sz w:val="24"/>
          <w:u w:val="single"/>
          <w:lang w:val="bs-Latn-BA"/>
        </w:rPr>
      </w:pPr>
      <w:r w:rsidRPr="00E2342D">
        <w:rPr>
          <w:rFonts w:asciiTheme="majorHAnsi" w:hAnsiTheme="majorHAnsi" w:cstheme="majorHAnsi"/>
          <w:b/>
          <w:bCs/>
          <w:i/>
          <w:iCs/>
          <w:color w:val="70AD47" w:themeColor="accent6"/>
          <w:sz w:val="24"/>
          <w:u w:val="single"/>
          <w:lang w:val="bs-Latn-BA"/>
        </w:rPr>
        <w:t>Administrativn</w:t>
      </w:r>
      <w:r w:rsidR="005049B3" w:rsidRPr="00E2342D">
        <w:rPr>
          <w:rFonts w:asciiTheme="majorHAnsi" w:hAnsiTheme="majorHAnsi" w:cstheme="majorHAnsi"/>
          <w:b/>
          <w:bCs/>
          <w:i/>
          <w:iCs/>
          <w:color w:val="70AD47" w:themeColor="accent6"/>
          <w:sz w:val="24"/>
          <w:u w:val="single"/>
          <w:lang w:val="bs-Latn-BA"/>
        </w:rPr>
        <w:t>a evaluacija</w:t>
      </w:r>
    </w:p>
    <w:p w14:paraId="14414877" w14:textId="4300E4B9" w:rsidR="00AF3F50" w:rsidRPr="00BC2013" w:rsidRDefault="00882E4B" w:rsidP="00BC2013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Svi projektni prijedloz</w:t>
      </w:r>
      <w:r w:rsidR="00D3518F" w:rsidRPr="00427811">
        <w:rPr>
          <w:rFonts w:asciiTheme="majorHAnsi" w:hAnsiTheme="majorHAnsi" w:cstheme="majorHAnsi"/>
          <w:lang w:val="bs-Latn-BA"/>
        </w:rPr>
        <w:t>i</w:t>
      </w:r>
      <w:r w:rsidRPr="00427811">
        <w:rPr>
          <w:rFonts w:asciiTheme="majorHAnsi" w:hAnsiTheme="majorHAnsi" w:cstheme="majorHAnsi"/>
          <w:lang w:val="bs-Latn-BA"/>
        </w:rPr>
        <w:t xml:space="preserve"> pristigli na e-mail </w:t>
      </w:r>
      <w:r>
        <w:fldChar w:fldCharType="begin"/>
      </w:r>
      <w:r w:rsidRPr="00813C5D">
        <w:rPr>
          <w:lang w:val="bs-Latn-BA"/>
          <w:rPrChange w:id="4" w:author="Sabina Jukan" w:date="2022-12-28T14:29:00Z">
            <w:rPr/>
          </w:rPrChange>
        </w:rPr>
        <w:instrText>HYPERLINK "mailto:grantovi@mislioprirodi.ba"</w:instrText>
      </w:r>
      <w:r>
        <w:fldChar w:fldCharType="separate"/>
      </w:r>
      <w:r w:rsidR="0043261B" w:rsidRPr="00427811">
        <w:rPr>
          <w:rStyle w:val="Hyperlink"/>
          <w:rFonts w:asciiTheme="majorHAnsi" w:hAnsiTheme="majorHAnsi" w:cstheme="majorHAnsi"/>
          <w:b/>
          <w:color w:val="034990" w:themeColor="hyperlink" w:themeShade="BF"/>
          <w:lang w:val="bs-Latn-BA"/>
        </w:rPr>
        <w:t>grantovi@mislioprirodi.ba</w:t>
      </w:r>
      <w:r>
        <w:rPr>
          <w:rStyle w:val="Hyperlink"/>
          <w:rFonts w:asciiTheme="majorHAnsi" w:hAnsiTheme="majorHAnsi" w:cstheme="majorHAnsi"/>
          <w:b/>
          <w:color w:val="034990" w:themeColor="hyperlink" w:themeShade="BF"/>
          <w:lang w:val="bs-Latn-BA"/>
        </w:rPr>
        <w:fldChar w:fldCharType="end"/>
      </w:r>
      <w:r w:rsidR="0043261B" w:rsidRPr="00427811">
        <w:rPr>
          <w:rFonts w:asciiTheme="majorHAnsi" w:hAnsiTheme="majorHAnsi" w:cstheme="majorHAnsi"/>
          <w:b/>
          <w:color w:val="538135" w:themeColor="accent6" w:themeShade="BF"/>
          <w:u w:val="single"/>
          <w:lang w:val="bs-Latn-BA"/>
        </w:rPr>
        <w:t xml:space="preserve"> </w:t>
      </w:r>
      <w:r w:rsidR="005049B3" w:rsidRPr="00427811">
        <w:rPr>
          <w:rFonts w:asciiTheme="majorHAnsi" w:hAnsiTheme="majorHAnsi" w:cstheme="majorHAnsi"/>
          <w:lang w:val="bs-Latn-BA"/>
        </w:rPr>
        <w:t xml:space="preserve"> </w:t>
      </w:r>
      <w:r w:rsidR="005E4629" w:rsidRPr="00427811">
        <w:rPr>
          <w:rFonts w:asciiTheme="majorHAnsi" w:hAnsiTheme="majorHAnsi" w:cstheme="majorHAnsi"/>
          <w:lang w:val="bs-Latn-BA"/>
        </w:rPr>
        <w:t>do</w:t>
      </w:r>
      <w:r w:rsidRPr="00427811">
        <w:rPr>
          <w:rFonts w:asciiTheme="majorHAnsi" w:hAnsiTheme="majorHAnsi" w:cstheme="majorHAnsi"/>
          <w:lang w:val="bs-Latn-BA"/>
        </w:rPr>
        <w:t xml:space="preserve"> isteka krajnjeg roka za prijave</w:t>
      </w:r>
      <w:r w:rsidR="005049B3" w:rsidRPr="00427811">
        <w:rPr>
          <w:rFonts w:asciiTheme="majorHAnsi" w:hAnsiTheme="majorHAnsi" w:cstheme="majorHAnsi"/>
          <w:lang w:val="bs-Latn-BA"/>
        </w:rPr>
        <w:t xml:space="preserve">, a koji sadržavaju potpunu dokumentaciju, bit će uvršteni u dalji proces, odnosno proces tehničko-finansijske evaluacije. </w:t>
      </w:r>
    </w:p>
    <w:p w14:paraId="2785CA2F" w14:textId="6C85972D" w:rsidR="00882E4B" w:rsidRDefault="00882E4B" w:rsidP="00E03967">
      <w:pPr>
        <w:spacing w:after="120" w:line="240" w:lineRule="auto"/>
        <w:jc w:val="both"/>
        <w:rPr>
          <w:rFonts w:asciiTheme="majorHAnsi" w:hAnsiTheme="majorHAnsi" w:cstheme="majorHAnsi"/>
          <w:b/>
          <w:bCs/>
          <w:i/>
          <w:iCs/>
          <w:color w:val="70AD47" w:themeColor="accent6"/>
          <w:sz w:val="24"/>
          <w:u w:val="single"/>
          <w:lang w:val="bs-Latn-BA"/>
        </w:rPr>
      </w:pPr>
      <w:r w:rsidRPr="00E2342D">
        <w:rPr>
          <w:rFonts w:asciiTheme="majorHAnsi" w:hAnsiTheme="majorHAnsi" w:cstheme="majorHAnsi"/>
          <w:b/>
          <w:bCs/>
          <w:i/>
          <w:iCs/>
          <w:color w:val="70AD47" w:themeColor="accent6"/>
          <w:sz w:val="24"/>
          <w:u w:val="single"/>
          <w:lang w:val="bs-Latn-BA"/>
        </w:rPr>
        <w:t>Tehničko</w:t>
      </w:r>
      <w:r w:rsidR="00BC2013">
        <w:rPr>
          <w:rFonts w:asciiTheme="majorHAnsi" w:hAnsiTheme="majorHAnsi" w:cstheme="majorHAnsi"/>
          <w:b/>
          <w:bCs/>
          <w:i/>
          <w:iCs/>
          <w:color w:val="70AD47" w:themeColor="accent6"/>
          <w:sz w:val="24"/>
          <w:u w:val="single"/>
          <w:lang w:val="bs-Latn-BA"/>
        </w:rPr>
        <w:t>-</w:t>
      </w:r>
      <w:r w:rsidRPr="00E2342D">
        <w:rPr>
          <w:rFonts w:asciiTheme="majorHAnsi" w:hAnsiTheme="majorHAnsi" w:cstheme="majorHAnsi"/>
          <w:b/>
          <w:bCs/>
          <w:i/>
          <w:iCs/>
          <w:color w:val="70AD47" w:themeColor="accent6"/>
          <w:sz w:val="24"/>
          <w:u w:val="single"/>
          <w:lang w:val="bs-Latn-BA"/>
        </w:rPr>
        <w:t>finansijsk</w:t>
      </w:r>
      <w:r w:rsidR="005049B3" w:rsidRPr="00E2342D">
        <w:rPr>
          <w:rFonts w:asciiTheme="majorHAnsi" w:hAnsiTheme="majorHAnsi" w:cstheme="majorHAnsi"/>
          <w:b/>
          <w:bCs/>
          <w:i/>
          <w:iCs/>
          <w:color w:val="70AD47" w:themeColor="accent6"/>
          <w:sz w:val="24"/>
          <w:u w:val="single"/>
          <w:lang w:val="bs-Latn-BA"/>
        </w:rPr>
        <w:t>a evaluacija</w:t>
      </w:r>
    </w:p>
    <w:p w14:paraId="6763D520" w14:textId="77777777" w:rsidR="00573343" w:rsidRPr="005802D7" w:rsidRDefault="00573343" w:rsidP="00573343">
      <w:pPr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5802D7">
        <w:rPr>
          <w:rFonts w:asciiTheme="majorHAnsi" w:hAnsiTheme="majorHAnsi" w:cstheme="majorHAnsi"/>
          <w:lang w:val="bs-Latn-BA"/>
        </w:rPr>
        <w:t>Svi projektni prijedlozi koji prođu administrativnu evaluaciju će biti procijenjeni od dva evaluatora/ice u skladu sa kriterijima i bodovanjem u ovoj tabeli:</w:t>
      </w:r>
    </w:p>
    <w:p w14:paraId="52AA3574" w14:textId="77777777" w:rsidR="00E2342D" w:rsidRPr="00E2342D" w:rsidRDefault="00E2342D" w:rsidP="00E07D1B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70AD47" w:themeColor="accent6"/>
          <w:sz w:val="28"/>
          <w:u w:val="single"/>
          <w:lang w:val="bs-Latn-B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182"/>
        <w:gridCol w:w="1700"/>
      </w:tblGrid>
      <w:tr w:rsidR="0002111E" w:rsidRPr="000A7826" w14:paraId="592ADCA4" w14:textId="77777777" w:rsidTr="00223EBB">
        <w:trPr>
          <w:trHeight w:val="346"/>
        </w:trPr>
        <w:tc>
          <w:tcPr>
            <w:tcW w:w="396" w:type="pct"/>
            <w:shd w:val="clear" w:color="auto" w:fill="92D050"/>
            <w:vAlign w:val="center"/>
            <w:hideMark/>
          </w:tcPr>
          <w:p w14:paraId="1EDA6817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1</w:t>
            </w:r>
          </w:p>
        </w:tc>
        <w:tc>
          <w:tcPr>
            <w:tcW w:w="3723" w:type="pct"/>
            <w:shd w:val="clear" w:color="auto" w:fill="92D050"/>
            <w:vAlign w:val="center"/>
            <w:hideMark/>
          </w:tcPr>
          <w:p w14:paraId="3BD808E2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RELEVANTNOST</w:t>
            </w:r>
          </w:p>
        </w:tc>
        <w:tc>
          <w:tcPr>
            <w:tcW w:w="881" w:type="pct"/>
            <w:shd w:val="clear" w:color="auto" w:fill="92D050"/>
            <w:vAlign w:val="center"/>
            <w:hideMark/>
          </w:tcPr>
          <w:p w14:paraId="69D9875D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18"/>
                <w:szCs w:val="18"/>
                <w:lang w:val="bs-Latn-BA" w:eastAsia="hr-HR"/>
              </w:rPr>
              <w:t>br. bodova / maks.br bodova</w:t>
            </w:r>
          </w:p>
        </w:tc>
      </w:tr>
      <w:tr w:rsidR="0002111E" w:rsidRPr="000A7826" w14:paraId="511249CE" w14:textId="77777777" w:rsidTr="00223EBB">
        <w:trPr>
          <w:trHeight w:val="346"/>
        </w:trPr>
        <w:tc>
          <w:tcPr>
            <w:tcW w:w="396" w:type="pct"/>
            <w:shd w:val="clear" w:color="auto" w:fill="auto"/>
            <w:vAlign w:val="center"/>
            <w:hideMark/>
          </w:tcPr>
          <w:p w14:paraId="5C5F61F5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1.1.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523DE0CD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Prijedlog projekta je relevantan u odnosu na  ciljeve i prioritete  Javnog poziva.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2AE5E86C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/10</w:t>
            </w:r>
          </w:p>
        </w:tc>
      </w:tr>
      <w:tr w:rsidR="0002111E" w:rsidRPr="000A7826" w14:paraId="1FD5896B" w14:textId="77777777" w:rsidTr="00223EBB">
        <w:trPr>
          <w:trHeight w:val="706"/>
        </w:trPr>
        <w:tc>
          <w:tcPr>
            <w:tcW w:w="396" w:type="pct"/>
            <w:shd w:val="clear" w:color="auto" w:fill="auto"/>
            <w:vAlign w:val="center"/>
            <w:hideMark/>
          </w:tcPr>
          <w:p w14:paraId="45A6441E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1.2.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16901C66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Projektni prijedlog je relevantan po pitanju potreba i problema vezanih za ciljno područje. Konsultacije sa zainteresiranim stranama su sprovedene.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A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plikant ima podršku odgovarajućih institucija.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319E454E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/10</w:t>
            </w:r>
          </w:p>
        </w:tc>
      </w:tr>
      <w:tr w:rsidR="0002111E" w:rsidRPr="000A7826" w14:paraId="4B052B6C" w14:textId="77777777" w:rsidTr="00223EBB">
        <w:trPr>
          <w:trHeight w:val="300"/>
        </w:trPr>
        <w:tc>
          <w:tcPr>
            <w:tcW w:w="4119" w:type="pct"/>
            <w:gridSpan w:val="2"/>
            <w:shd w:val="clear" w:color="auto" w:fill="auto"/>
            <w:vAlign w:val="center"/>
            <w:hideMark/>
          </w:tcPr>
          <w:p w14:paraId="5E059DAB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TOTAL</w:t>
            </w:r>
          </w:p>
        </w:tc>
        <w:tc>
          <w:tcPr>
            <w:tcW w:w="881" w:type="pct"/>
            <w:shd w:val="clear" w:color="000000" w:fill="C6E0B4"/>
            <w:vAlign w:val="center"/>
            <w:hideMark/>
          </w:tcPr>
          <w:p w14:paraId="187E941F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  <w:t>/20</w:t>
            </w:r>
          </w:p>
        </w:tc>
      </w:tr>
      <w:tr w:rsidR="0002111E" w:rsidRPr="000A7826" w14:paraId="2F55B453" w14:textId="77777777" w:rsidTr="00223EBB">
        <w:trPr>
          <w:trHeight w:val="300"/>
        </w:trPr>
        <w:tc>
          <w:tcPr>
            <w:tcW w:w="396" w:type="pct"/>
            <w:shd w:val="clear" w:color="auto" w:fill="92D050"/>
            <w:vAlign w:val="center"/>
            <w:hideMark/>
          </w:tcPr>
          <w:p w14:paraId="205FB6FD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2</w:t>
            </w:r>
          </w:p>
        </w:tc>
        <w:tc>
          <w:tcPr>
            <w:tcW w:w="3723" w:type="pct"/>
            <w:shd w:val="clear" w:color="auto" w:fill="92D050"/>
            <w:vAlign w:val="center"/>
            <w:hideMark/>
          </w:tcPr>
          <w:p w14:paraId="12FBB8D7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FINANSIJSKI I OPERATIVNI KAPACITETI</w:t>
            </w:r>
          </w:p>
        </w:tc>
        <w:tc>
          <w:tcPr>
            <w:tcW w:w="881" w:type="pct"/>
            <w:shd w:val="clear" w:color="auto" w:fill="92D050"/>
            <w:vAlign w:val="center"/>
            <w:hideMark/>
          </w:tcPr>
          <w:p w14:paraId="5DEEDB08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</w:p>
        </w:tc>
      </w:tr>
      <w:tr w:rsidR="0002111E" w:rsidRPr="000A7826" w14:paraId="74563FA9" w14:textId="77777777" w:rsidTr="00223EBB">
        <w:trPr>
          <w:trHeight w:val="625"/>
        </w:trPr>
        <w:tc>
          <w:tcPr>
            <w:tcW w:w="396" w:type="pct"/>
            <w:shd w:val="clear" w:color="auto" w:fill="auto"/>
            <w:vAlign w:val="center"/>
            <w:hideMark/>
          </w:tcPr>
          <w:p w14:paraId="05F395A5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2.1.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6CC084F9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Aplikant posjeduje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iskustvo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 u implementaciji sličnih projekata u okviru datog tematskog okvira i u vođenju projekata slične veličine.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30BA40D7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5</w:t>
            </w:r>
          </w:p>
        </w:tc>
      </w:tr>
      <w:tr w:rsidR="0002111E" w:rsidRPr="000A7826" w14:paraId="48452104" w14:textId="77777777" w:rsidTr="00223EBB">
        <w:trPr>
          <w:trHeight w:val="688"/>
        </w:trPr>
        <w:tc>
          <w:tcPr>
            <w:tcW w:w="396" w:type="pct"/>
            <w:shd w:val="clear" w:color="auto" w:fill="auto"/>
            <w:vAlign w:val="center"/>
            <w:hideMark/>
          </w:tcPr>
          <w:p w14:paraId="2BD52225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2.2.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2A8BA0B6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Aplikant ima 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znanje i stručnost potrebnu za implementaciju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predloženog 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projekta. Organizacija ima dovoljno osoblja koje ima iskustvo i znanje u datom tematskom okviru.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49A13398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5</w:t>
            </w:r>
          </w:p>
        </w:tc>
      </w:tr>
      <w:tr w:rsidR="0002111E" w:rsidRPr="000A7826" w14:paraId="7638F741" w14:textId="77777777" w:rsidTr="00223EBB">
        <w:trPr>
          <w:trHeight w:val="508"/>
        </w:trPr>
        <w:tc>
          <w:tcPr>
            <w:tcW w:w="396" w:type="pct"/>
            <w:shd w:val="clear" w:color="auto" w:fill="auto"/>
            <w:vAlign w:val="center"/>
            <w:hideMark/>
          </w:tcPr>
          <w:p w14:paraId="1F106548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2.3.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530A31EE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Aplikant ima dovoljno kapaciteta (uključujući zaposleno osoblje, opremu, radni prostor i mogućnost upravljanja budžetom).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492A48D5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/5</w:t>
            </w:r>
          </w:p>
        </w:tc>
      </w:tr>
      <w:tr w:rsidR="0002111E" w:rsidRPr="000A7826" w14:paraId="077053F2" w14:textId="77777777" w:rsidTr="00223EBB">
        <w:trPr>
          <w:trHeight w:val="508"/>
        </w:trPr>
        <w:tc>
          <w:tcPr>
            <w:tcW w:w="396" w:type="pct"/>
            <w:shd w:val="clear" w:color="auto" w:fill="auto"/>
            <w:vAlign w:val="center"/>
          </w:tcPr>
          <w:p w14:paraId="02727DB1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lastRenderedPageBreak/>
              <w:t>2.4.</w:t>
            </w:r>
          </w:p>
        </w:tc>
        <w:tc>
          <w:tcPr>
            <w:tcW w:w="3723" w:type="pct"/>
            <w:shd w:val="clear" w:color="auto" w:fill="auto"/>
            <w:vAlign w:val="center"/>
          </w:tcPr>
          <w:p w14:paraId="7D4C9330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Aplikant ima uspostavljenu saradnju sa institucijama, školama, medijima i drugim organizacijama civilnog društva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. Aplikant djeluje na području više općina/opština.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DB798DD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/5</w:t>
            </w:r>
          </w:p>
        </w:tc>
      </w:tr>
      <w:tr w:rsidR="0002111E" w:rsidRPr="000A7826" w14:paraId="621B5709" w14:textId="77777777" w:rsidTr="00223EBB">
        <w:trPr>
          <w:trHeight w:val="256"/>
        </w:trPr>
        <w:tc>
          <w:tcPr>
            <w:tcW w:w="4119" w:type="pct"/>
            <w:gridSpan w:val="2"/>
            <w:shd w:val="clear" w:color="auto" w:fill="auto"/>
            <w:vAlign w:val="center"/>
            <w:hideMark/>
          </w:tcPr>
          <w:p w14:paraId="7B510F8D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TOTAL</w:t>
            </w:r>
          </w:p>
        </w:tc>
        <w:tc>
          <w:tcPr>
            <w:tcW w:w="881" w:type="pct"/>
            <w:shd w:val="clear" w:color="000000" w:fill="C6E0B4"/>
            <w:vAlign w:val="center"/>
            <w:hideMark/>
          </w:tcPr>
          <w:p w14:paraId="6FCE8D9B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  <w:t>/2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  <w:t>0</w:t>
            </w:r>
          </w:p>
        </w:tc>
      </w:tr>
      <w:tr w:rsidR="0002111E" w:rsidRPr="000A7826" w14:paraId="6AA3F1A1" w14:textId="77777777" w:rsidTr="00223EBB">
        <w:trPr>
          <w:trHeight w:val="300"/>
        </w:trPr>
        <w:tc>
          <w:tcPr>
            <w:tcW w:w="396" w:type="pct"/>
            <w:shd w:val="clear" w:color="auto" w:fill="92D050"/>
            <w:vAlign w:val="center"/>
            <w:hideMark/>
          </w:tcPr>
          <w:p w14:paraId="4DE6EB7B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3</w:t>
            </w:r>
          </w:p>
        </w:tc>
        <w:tc>
          <w:tcPr>
            <w:tcW w:w="3723" w:type="pct"/>
            <w:shd w:val="clear" w:color="auto" w:fill="92D050"/>
            <w:vAlign w:val="center"/>
            <w:hideMark/>
          </w:tcPr>
          <w:p w14:paraId="2EE4A726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DIZAJN PROJEKTA</w:t>
            </w:r>
          </w:p>
        </w:tc>
        <w:tc>
          <w:tcPr>
            <w:tcW w:w="881" w:type="pct"/>
            <w:shd w:val="clear" w:color="auto" w:fill="92D050"/>
            <w:vAlign w:val="center"/>
            <w:hideMark/>
          </w:tcPr>
          <w:p w14:paraId="14ED3200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</w:p>
        </w:tc>
      </w:tr>
      <w:tr w:rsidR="0002111E" w:rsidRPr="000A7826" w14:paraId="717A838E" w14:textId="77777777" w:rsidTr="00223EBB">
        <w:trPr>
          <w:trHeight w:val="499"/>
        </w:trPr>
        <w:tc>
          <w:tcPr>
            <w:tcW w:w="396" w:type="pct"/>
            <w:shd w:val="clear" w:color="auto" w:fill="auto"/>
            <w:vAlign w:val="center"/>
            <w:hideMark/>
          </w:tcPr>
          <w:p w14:paraId="2E79A034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3.1.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0B03C841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Opšti i specifični ciljevi su jasno definisani. Očekivani projektni rezultati definisani i mjerljivi.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2B262587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5</w:t>
            </w:r>
          </w:p>
        </w:tc>
      </w:tr>
      <w:tr w:rsidR="0002111E" w:rsidRPr="000A7826" w14:paraId="0F45DFA9" w14:textId="77777777" w:rsidTr="00223EBB">
        <w:trPr>
          <w:trHeight w:val="517"/>
        </w:trPr>
        <w:tc>
          <w:tcPr>
            <w:tcW w:w="396" w:type="pct"/>
            <w:shd w:val="clear" w:color="auto" w:fill="auto"/>
            <w:vAlign w:val="center"/>
            <w:hideMark/>
          </w:tcPr>
          <w:p w14:paraId="0415E4C9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3.2.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56F6B2C8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Konzistentna i logična poveznica između ciljeva, očekivanih rezultata i predloženih aktivnosti.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  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Vanjski rizici i načini njihovog rješavanja su jasno definisani.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51359299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5</w:t>
            </w:r>
          </w:p>
        </w:tc>
      </w:tr>
      <w:tr w:rsidR="0002111E" w:rsidRPr="000A7826" w14:paraId="1E7693FB" w14:textId="77777777" w:rsidTr="00223EBB">
        <w:trPr>
          <w:trHeight w:val="300"/>
        </w:trPr>
        <w:tc>
          <w:tcPr>
            <w:tcW w:w="396" w:type="pct"/>
            <w:shd w:val="clear" w:color="auto" w:fill="auto"/>
            <w:vAlign w:val="center"/>
            <w:hideMark/>
          </w:tcPr>
          <w:p w14:paraId="06A21557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3.3.</w:t>
            </w:r>
          </w:p>
        </w:tc>
        <w:tc>
          <w:tcPr>
            <w:tcW w:w="3723" w:type="pct"/>
            <w:shd w:val="clear" w:color="auto" w:fill="auto"/>
            <w:noWrap/>
            <w:vAlign w:val="center"/>
            <w:hideMark/>
          </w:tcPr>
          <w:p w14:paraId="13194DE6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Aktivnosti su ja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s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no obja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š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njene i detaljne. Plan aktivnosti je jasan i realan.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4CCE393C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5</w:t>
            </w:r>
          </w:p>
        </w:tc>
      </w:tr>
      <w:tr w:rsidR="0002111E" w:rsidRPr="000A7826" w14:paraId="692526EE" w14:textId="77777777" w:rsidTr="00223EBB">
        <w:trPr>
          <w:trHeight w:val="355"/>
        </w:trPr>
        <w:tc>
          <w:tcPr>
            <w:tcW w:w="396" w:type="pct"/>
            <w:shd w:val="clear" w:color="auto" w:fill="auto"/>
            <w:vAlign w:val="center"/>
            <w:hideMark/>
          </w:tcPr>
          <w:p w14:paraId="4617CE36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3.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4</w:t>
            </w: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1A4ED924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Projektni rezultati su održivi i nakon završetka projekta.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5DED06A7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5</w:t>
            </w:r>
          </w:p>
        </w:tc>
      </w:tr>
      <w:tr w:rsidR="0002111E" w:rsidRPr="000A7826" w14:paraId="127DB720" w14:textId="77777777" w:rsidTr="00223EBB">
        <w:trPr>
          <w:trHeight w:val="211"/>
        </w:trPr>
        <w:tc>
          <w:tcPr>
            <w:tcW w:w="396" w:type="pct"/>
            <w:shd w:val="clear" w:color="auto" w:fill="auto"/>
            <w:vAlign w:val="center"/>
            <w:hideMark/>
          </w:tcPr>
          <w:p w14:paraId="515378BD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 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0A4BC34E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TOTAL</w:t>
            </w:r>
          </w:p>
        </w:tc>
        <w:tc>
          <w:tcPr>
            <w:tcW w:w="881" w:type="pct"/>
            <w:shd w:val="clear" w:color="000000" w:fill="C5E0B3"/>
            <w:vAlign w:val="center"/>
            <w:hideMark/>
          </w:tcPr>
          <w:p w14:paraId="1790363E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  <w:t>/2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  <w:t>0</w:t>
            </w:r>
          </w:p>
        </w:tc>
      </w:tr>
      <w:tr w:rsidR="0002111E" w:rsidRPr="000A7826" w14:paraId="22181626" w14:textId="77777777" w:rsidTr="00223EBB">
        <w:trPr>
          <w:trHeight w:val="130"/>
        </w:trPr>
        <w:tc>
          <w:tcPr>
            <w:tcW w:w="396" w:type="pct"/>
            <w:shd w:val="clear" w:color="auto" w:fill="92D050"/>
            <w:vAlign w:val="center"/>
            <w:hideMark/>
          </w:tcPr>
          <w:p w14:paraId="7BE70EDA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4</w:t>
            </w:r>
          </w:p>
        </w:tc>
        <w:tc>
          <w:tcPr>
            <w:tcW w:w="3723" w:type="pct"/>
            <w:shd w:val="clear" w:color="auto" w:fill="92D050"/>
            <w:vAlign w:val="center"/>
            <w:hideMark/>
          </w:tcPr>
          <w:p w14:paraId="6A31C54B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BUDŽET</w:t>
            </w:r>
          </w:p>
        </w:tc>
        <w:tc>
          <w:tcPr>
            <w:tcW w:w="881" w:type="pct"/>
            <w:shd w:val="clear" w:color="auto" w:fill="92D050"/>
            <w:vAlign w:val="center"/>
            <w:hideMark/>
          </w:tcPr>
          <w:p w14:paraId="126AB114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</w:p>
        </w:tc>
      </w:tr>
      <w:tr w:rsidR="0002111E" w:rsidRPr="000A7826" w14:paraId="026D1626" w14:textId="77777777" w:rsidTr="00223EBB">
        <w:trPr>
          <w:trHeight w:val="364"/>
        </w:trPr>
        <w:tc>
          <w:tcPr>
            <w:tcW w:w="396" w:type="pct"/>
            <w:shd w:val="clear" w:color="auto" w:fill="auto"/>
            <w:vAlign w:val="center"/>
            <w:hideMark/>
          </w:tcPr>
          <w:p w14:paraId="11166708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4.1.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237B4C5D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Budžet je jasno predstavljen u excelu i narativno objašnjene sve stavke.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4C2D56F0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/5</w:t>
            </w:r>
          </w:p>
        </w:tc>
      </w:tr>
      <w:tr w:rsidR="0002111E" w:rsidRPr="000A7826" w14:paraId="01EBC8C5" w14:textId="77777777" w:rsidTr="00223EBB">
        <w:trPr>
          <w:trHeight w:val="346"/>
        </w:trPr>
        <w:tc>
          <w:tcPr>
            <w:tcW w:w="396" w:type="pct"/>
            <w:shd w:val="clear" w:color="auto" w:fill="auto"/>
            <w:vAlign w:val="center"/>
            <w:hideMark/>
          </w:tcPr>
          <w:p w14:paraId="2DF764EE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4.2.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06E7CFFD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Troškovi su realni i neophodni za sprovedbu aktivnosti.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0622D902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/5</w:t>
            </w:r>
          </w:p>
        </w:tc>
      </w:tr>
      <w:tr w:rsidR="0002111E" w:rsidRPr="000A7826" w14:paraId="6C4C1B31" w14:textId="77777777" w:rsidTr="00223EBB">
        <w:trPr>
          <w:trHeight w:val="256"/>
        </w:trPr>
        <w:tc>
          <w:tcPr>
            <w:tcW w:w="396" w:type="pct"/>
            <w:shd w:val="clear" w:color="auto" w:fill="auto"/>
            <w:vAlign w:val="center"/>
            <w:hideMark/>
          </w:tcPr>
          <w:p w14:paraId="4D81D308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4.3.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0889ACDC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Odnos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 između planiranih troškova i rezultata je zadovoljavajući.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24B91AF6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10</w:t>
            </w:r>
          </w:p>
        </w:tc>
      </w:tr>
      <w:tr w:rsidR="0002111E" w:rsidRPr="000A7826" w14:paraId="7DCEBB96" w14:textId="77777777" w:rsidTr="00223EBB">
        <w:trPr>
          <w:trHeight w:val="265"/>
        </w:trPr>
        <w:tc>
          <w:tcPr>
            <w:tcW w:w="4119" w:type="pct"/>
            <w:gridSpan w:val="2"/>
            <w:shd w:val="clear" w:color="auto" w:fill="auto"/>
            <w:vAlign w:val="center"/>
            <w:hideMark/>
          </w:tcPr>
          <w:p w14:paraId="3EBC201C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TOTAL</w:t>
            </w:r>
          </w:p>
        </w:tc>
        <w:tc>
          <w:tcPr>
            <w:tcW w:w="881" w:type="pct"/>
            <w:shd w:val="clear" w:color="000000" w:fill="C6E0B4"/>
            <w:vAlign w:val="center"/>
            <w:hideMark/>
          </w:tcPr>
          <w:p w14:paraId="5228AF02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  <w:t>/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  <w:t>20</w:t>
            </w:r>
          </w:p>
        </w:tc>
      </w:tr>
      <w:tr w:rsidR="0002111E" w:rsidRPr="000A7826" w14:paraId="36A325CD" w14:textId="77777777" w:rsidTr="00223EBB">
        <w:trPr>
          <w:trHeight w:val="300"/>
        </w:trPr>
        <w:tc>
          <w:tcPr>
            <w:tcW w:w="396" w:type="pct"/>
            <w:shd w:val="clear" w:color="auto" w:fill="92D050"/>
            <w:vAlign w:val="center"/>
            <w:hideMark/>
          </w:tcPr>
          <w:p w14:paraId="7EFF5DDA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5</w:t>
            </w:r>
          </w:p>
        </w:tc>
        <w:tc>
          <w:tcPr>
            <w:tcW w:w="3723" w:type="pct"/>
            <w:shd w:val="clear" w:color="auto" w:fill="92D050"/>
            <w:vAlign w:val="center"/>
            <w:hideMark/>
          </w:tcPr>
          <w:p w14:paraId="25C077D9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DODATNA VRIJEDNOST</w:t>
            </w:r>
          </w:p>
        </w:tc>
        <w:tc>
          <w:tcPr>
            <w:tcW w:w="881" w:type="pct"/>
            <w:shd w:val="clear" w:color="auto" w:fill="92D050"/>
            <w:vAlign w:val="center"/>
            <w:hideMark/>
          </w:tcPr>
          <w:p w14:paraId="63C278DA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</w:p>
        </w:tc>
      </w:tr>
      <w:tr w:rsidR="0002111E" w:rsidRPr="000A7826" w14:paraId="61501037" w14:textId="77777777" w:rsidTr="00223EBB">
        <w:trPr>
          <w:trHeight w:val="553"/>
        </w:trPr>
        <w:tc>
          <w:tcPr>
            <w:tcW w:w="396" w:type="pct"/>
            <w:shd w:val="clear" w:color="auto" w:fill="auto"/>
            <w:vAlign w:val="center"/>
            <w:hideMark/>
          </w:tcPr>
          <w:p w14:paraId="2BEE04D0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5.1.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653B6325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Projekat podrazum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i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jeva angažovanje većeg broja korisnika u aktivnosti i u proces donošenja odluka. Uključeni su volonteri.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32577C80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/5</w:t>
            </w:r>
          </w:p>
        </w:tc>
      </w:tr>
      <w:tr w:rsidR="0002111E" w:rsidRPr="000A7826" w14:paraId="3CB5A56E" w14:textId="77777777" w:rsidTr="00223EBB">
        <w:trPr>
          <w:trHeight w:val="76"/>
        </w:trPr>
        <w:tc>
          <w:tcPr>
            <w:tcW w:w="396" w:type="pct"/>
            <w:shd w:val="clear" w:color="auto" w:fill="auto"/>
            <w:vAlign w:val="center"/>
            <w:hideMark/>
          </w:tcPr>
          <w:p w14:paraId="578B0664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5.2.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0B810033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Projekat podržava rodnu ravnopravnost, ugrožene kategorije u društvu i jednakost po bilo kojoj drugoj osnovi.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6EF15E25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/5</w:t>
            </w:r>
          </w:p>
        </w:tc>
      </w:tr>
      <w:tr w:rsidR="0002111E" w:rsidRPr="000A7826" w14:paraId="11DA9843" w14:textId="77777777" w:rsidTr="00223EBB">
        <w:trPr>
          <w:trHeight w:val="436"/>
        </w:trPr>
        <w:tc>
          <w:tcPr>
            <w:tcW w:w="396" w:type="pct"/>
            <w:shd w:val="clear" w:color="auto" w:fill="auto"/>
            <w:vAlign w:val="center"/>
            <w:hideMark/>
          </w:tcPr>
          <w:p w14:paraId="1F984DB2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5.3.</w:t>
            </w:r>
          </w:p>
        </w:tc>
        <w:tc>
          <w:tcPr>
            <w:tcW w:w="3723" w:type="pct"/>
            <w:shd w:val="clear" w:color="auto" w:fill="auto"/>
            <w:vAlign w:val="center"/>
            <w:hideMark/>
          </w:tcPr>
          <w:p w14:paraId="30E96C3F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Projektni prijedlog sadrži specifične dodatne vrijednosti, elemente kao što su promocij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>a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 rodne jednakosti i jednakih mogućnosti, mogućnosti za osobe sa invaliditetom, prava manjina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, </w:t>
            </w:r>
            <w:r w:rsidRPr="000A782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hr-HR"/>
              </w:rPr>
              <w:t xml:space="preserve">inovativnost 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05EA8AC7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/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val="bs-Latn-BA" w:eastAsia="hr-HR"/>
              </w:rPr>
              <w:t>10</w:t>
            </w:r>
          </w:p>
        </w:tc>
      </w:tr>
      <w:tr w:rsidR="0002111E" w:rsidRPr="000A7826" w14:paraId="5B2E9079" w14:textId="77777777" w:rsidTr="00223EBB">
        <w:trPr>
          <w:trHeight w:val="300"/>
        </w:trPr>
        <w:tc>
          <w:tcPr>
            <w:tcW w:w="4119" w:type="pct"/>
            <w:gridSpan w:val="2"/>
            <w:shd w:val="clear" w:color="auto" w:fill="auto"/>
            <w:vAlign w:val="center"/>
            <w:hideMark/>
          </w:tcPr>
          <w:p w14:paraId="0A0FFD03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TOTAL</w:t>
            </w:r>
          </w:p>
        </w:tc>
        <w:tc>
          <w:tcPr>
            <w:tcW w:w="881" w:type="pct"/>
            <w:shd w:val="clear" w:color="000000" w:fill="C6E0B4"/>
            <w:vAlign w:val="center"/>
            <w:hideMark/>
          </w:tcPr>
          <w:p w14:paraId="226A182F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  <w:t>/</w:t>
            </w: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val="bs-Latn-BA" w:eastAsia="hr-HR"/>
              </w:rPr>
              <w:t>20</w:t>
            </w:r>
          </w:p>
        </w:tc>
      </w:tr>
      <w:tr w:rsidR="0002111E" w:rsidRPr="000A7826" w14:paraId="320F1A83" w14:textId="77777777" w:rsidTr="00223EBB">
        <w:trPr>
          <w:trHeight w:val="300"/>
        </w:trPr>
        <w:tc>
          <w:tcPr>
            <w:tcW w:w="4119" w:type="pct"/>
            <w:gridSpan w:val="2"/>
            <w:shd w:val="clear" w:color="auto" w:fill="92D050"/>
            <w:vAlign w:val="center"/>
            <w:hideMark/>
          </w:tcPr>
          <w:p w14:paraId="24696426" w14:textId="77777777" w:rsidR="0002111E" w:rsidRPr="000A7826" w:rsidRDefault="0002111E" w:rsidP="00223EB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TOTAL</w:t>
            </w:r>
          </w:p>
        </w:tc>
        <w:tc>
          <w:tcPr>
            <w:tcW w:w="881" w:type="pct"/>
            <w:shd w:val="clear" w:color="auto" w:fill="92D050"/>
            <w:vAlign w:val="center"/>
            <w:hideMark/>
          </w:tcPr>
          <w:p w14:paraId="7A33D8BF" w14:textId="77777777" w:rsidR="0002111E" w:rsidRPr="000A7826" w:rsidRDefault="0002111E" w:rsidP="00223E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</w:pPr>
            <w:r w:rsidRPr="000A782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bs-Latn-BA" w:eastAsia="hr-HR"/>
              </w:rPr>
              <w:t>/100</w:t>
            </w:r>
          </w:p>
        </w:tc>
      </w:tr>
    </w:tbl>
    <w:p w14:paraId="1F5DD873" w14:textId="4106F862" w:rsidR="00BC2013" w:rsidRDefault="00BC2013" w:rsidP="00BC2013">
      <w:pPr>
        <w:tabs>
          <w:tab w:val="left" w:pos="1512"/>
        </w:tabs>
        <w:spacing w:after="0" w:line="276" w:lineRule="auto"/>
        <w:jc w:val="both"/>
        <w:rPr>
          <w:rFonts w:asciiTheme="majorHAnsi" w:hAnsiTheme="majorHAnsi" w:cstheme="majorHAnsi"/>
          <w:b/>
          <w:bCs/>
          <w:color w:val="70AD47" w:themeColor="accent6"/>
          <w:u w:val="single"/>
          <w:lang w:val="bs-Latn-BA"/>
        </w:rPr>
      </w:pPr>
    </w:p>
    <w:p w14:paraId="4373A915" w14:textId="77777777" w:rsidR="00573B14" w:rsidRDefault="00573B14" w:rsidP="00BC2013">
      <w:pPr>
        <w:tabs>
          <w:tab w:val="left" w:pos="1512"/>
        </w:tabs>
        <w:spacing w:after="0" w:line="276" w:lineRule="auto"/>
        <w:jc w:val="both"/>
        <w:rPr>
          <w:rFonts w:asciiTheme="majorHAnsi" w:hAnsiTheme="majorHAnsi" w:cstheme="majorHAnsi"/>
          <w:b/>
          <w:bCs/>
          <w:color w:val="70AD47" w:themeColor="accent6"/>
          <w:u w:val="single"/>
          <w:lang w:val="bs-Latn-BA"/>
        </w:rPr>
      </w:pPr>
    </w:p>
    <w:p w14:paraId="6E456574" w14:textId="77777777" w:rsidR="005049B3" w:rsidRPr="00BC2013" w:rsidRDefault="000D57CA" w:rsidP="00E03967">
      <w:pPr>
        <w:pStyle w:val="ListParagraph"/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</w:pPr>
      <w:r w:rsidRPr="00BC2013"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  <w:t>P</w:t>
      </w:r>
      <w:r w:rsidR="00E2342D" w:rsidRPr="00BC2013">
        <w:rPr>
          <w:rFonts w:asciiTheme="majorHAnsi" w:hAnsiTheme="majorHAnsi" w:cstheme="majorHAnsi"/>
          <w:b/>
          <w:bCs/>
          <w:color w:val="70AD47" w:themeColor="accent6"/>
          <w:sz w:val="30"/>
          <w:u w:val="single"/>
          <w:lang w:val="bs-Latn-BA"/>
        </w:rPr>
        <w:t>roces nakon selekcije aplikanata</w:t>
      </w:r>
    </w:p>
    <w:p w14:paraId="7751FD63" w14:textId="77777777" w:rsidR="00A21323" w:rsidRPr="00427811" w:rsidRDefault="00A2132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1F72AEAF" w14:textId="77777777" w:rsidR="00BC2013" w:rsidRPr="00BC2013" w:rsidRDefault="00BC2013" w:rsidP="00BC2013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  <w:r w:rsidRPr="00BC2013">
        <w:rPr>
          <w:rFonts w:asciiTheme="majorHAnsi" w:hAnsiTheme="majorHAnsi" w:cstheme="majorHAnsi"/>
          <w:lang w:val="bs-Latn-BA"/>
        </w:rPr>
        <w:t xml:space="preserve">Ukoliko se ukaže potreba za određenim modifikacijama projektnog prijedloga (uključujući budžet), CPCD zadržava pravo da o tome pregovara sa aplikantom. Nakon što se završi proces odabira i eventualnih pregovora oko sadržaja projekta, pristupit će se sklapanju ugovora o dodjeli granta kojeg potpisuju obje strane. </w:t>
      </w:r>
    </w:p>
    <w:p w14:paraId="0DA442D3" w14:textId="661A3139" w:rsidR="00BC2013" w:rsidRPr="00BC2013" w:rsidRDefault="00F03693" w:rsidP="00BC2013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Lista organizacija</w:t>
      </w:r>
      <w:r w:rsidR="001107AD">
        <w:rPr>
          <w:rFonts w:asciiTheme="majorHAnsi" w:hAnsiTheme="majorHAnsi" w:cstheme="majorHAnsi"/>
          <w:lang w:val="bs-Latn-BA"/>
        </w:rPr>
        <w:t>,</w:t>
      </w:r>
      <w:r w:rsidR="00BC2013" w:rsidRPr="00BC2013">
        <w:rPr>
          <w:rFonts w:asciiTheme="majorHAnsi" w:hAnsiTheme="majorHAnsi" w:cstheme="majorHAnsi"/>
          <w:lang w:val="bs-Latn-BA"/>
        </w:rPr>
        <w:t xml:space="preserve"> dobitni</w:t>
      </w:r>
      <w:r w:rsidR="001107AD">
        <w:rPr>
          <w:rFonts w:asciiTheme="majorHAnsi" w:hAnsiTheme="majorHAnsi" w:cstheme="majorHAnsi"/>
          <w:lang w:val="bs-Latn-BA"/>
        </w:rPr>
        <w:t>c</w:t>
      </w:r>
      <w:r w:rsidR="00BC2013" w:rsidRPr="00BC2013">
        <w:rPr>
          <w:rFonts w:asciiTheme="majorHAnsi" w:hAnsiTheme="majorHAnsi" w:cstheme="majorHAnsi"/>
          <w:lang w:val="bs-Latn-BA"/>
        </w:rPr>
        <w:t>a grant</w:t>
      </w:r>
      <w:r w:rsidR="00BD15E5">
        <w:rPr>
          <w:rFonts w:asciiTheme="majorHAnsi" w:hAnsiTheme="majorHAnsi" w:cstheme="majorHAnsi"/>
          <w:lang w:val="bs-Latn-BA"/>
        </w:rPr>
        <w:t>ov</w:t>
      </w:r>
      <w:r w:rsidR="00BC2013" w:rsidRPr="00BC2013">
        <w:rPr>
          <w:rFonts w:asciiTheme="majorHAnsi" w:hAnsiTheme="majorHAnsi" w:cstheme="majorHAnsi"/>
          <w:lang w:val="bs-Latn-BA"/>
        </w:rPr>
        <w:t>a po svakom pozivu će biti objavljena na web stranici projekta.</w:t>
      </w:r>
    </w:p>
    <w:p w14:paraId="71A4448F" w14:textId="0D3C82D1" w:rsidR="00BC2013" w:rsidRPr="00BC2013" w:rsidRDefault="00BC2013" w:rsidP="00BC2013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  <w:bookmarkStart w:id="5" w:name="_Hlk56533495"/>
      <w:r w:rsidRPr="00BC2013">
        <w:rPr>
          <w:rFonts w:asciiTheme="majorHAnsi" w:hAnsiTheme="majorHAnsi" w:cstheme="majorHAnsi"/>
          <w:lang w:val="bs-Latn-BA"/>
        </w:rPr>
        <w:t xml:space="preserve">Po potpisu ugovora, CPCD će organizovati interaktivnu sesiju sa korisnicima grantova, kao bi prezentovao finansijske, programske i izvještajne procedure. </w:t>
      </w:r>
      <w:r w:rsidR="00BB31DE">
        <w:rPr>
          <w:rFonts w:asciiTheme="majorHAnsi" w:hAnsiTheme="majorHAnsi" w:cstheme="majorHAnsi"/>
          <w:lang w:val="bs-Latn-BA"/>
        </w:rPr>
        <w:t xml:space="preserve">Korisnici grantova će biti upoznati sa smjernicama o upravljanju grant sredstvima i smjernicama koje se odnose na vidljivost projekta. </w:t>
      </w:r>
      <w:r w:rsidRPr="00BC2013">
        <w:rPr>
          <w:rFonts w:asciiTheme="majorHAnsi" w:hAnsiTheme="majorHAnsi" w:cstheme="majorHAnsi"/>
          <w:lang w:val="bs-Latn-BA"/>
        </w:rPr>
        <w:t>Korisnici grantova će u toku implementacije imati redovne monitoring posjete kako bi se osigurala efekti</w:t>
      </w:r>
      <w:r w:rsidR="002232D1">
        <w:rPr>
          <w:rFonts w:asciiTheme="majorHAnsi" w:hAnsiTheme="majorHAnsi" w:cstheme="majorHAnsi"/>
          <w:lang w:val="bs-Latn-BA"/>
        </w:rPr>
        <w:t>v</w:t>
      </w:r>
      <w:r w:rsidRPr="00BC2013">
        <w:rPr>
          <w:rFonts w:asciiTheme="majorHAnsi" w:hAnsiTheme="majorHAnsi" w:cstheme="majorHAnsi"/>
          <w:lang w:val="bs-Latn-BA"/>
        </w:rPr>
        <w:t xml:space="preserve">nost i efikasnost dodijeljenih grantova. </w:t>
      </w:r>
    </w:p>
    <w:bookmarkEnd w:id="5"/>
    <w:p w14:paraId="4BDFE8E7" w14:textId="2DE05024" w:rsidR="000D57CA" w:rsidRPr="00427811" w:rsidRDefault="00BC201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  <w:r w:rsidRPr="00BC2013">
        <w:rPr>
          <w:rFonts w:asciiTheme="majorHAnsi" w:hAnsiTheme="majorHAnsi" w:cstheme="majorHAnsi"/>
          <w:lang w:val="bs-Latn-BA"/>
        </w:rPr>
        <w:t xml:space="preserve">U ovoj fazi, nakon potpisa ugovora, CPCD će uraditi procjenu organizacija, korisnika grantova. Ova procjena će da vrednuje organizacione kapacitete u četiri kategorije: finansijske kontrole, ljudske kapacitete, administrativne procedure i sigurnosne procedure. Ukoliko procjena pokaže nedostatke u nekim kategorijama, organizacija aplikant će uz podršku i instrukcije CPCDa da radi na jačanju svojih kapaciteta. </w:t>
      </w:r>
    </w:p>
    <w:p w14:paraId="422BEC72" w14:textId="77777777" w:rsidR="00573B14" w:rsidRDefault="00573B14" w:rsidP="009A1D7E">
      <w:pPr>
        <w:spacing w:after="0" w:line="240" w:lineRule="auto"/>
        <w:jc w:val="both"/>
        <w:rPr>
          <w:rFonts w:asciiTheme="majorHAnsi" w:hAnsiTheme="majorHAnsi"/>
          <w:b/>
          <w:bCs/>
          <w:color w:val="70AD47" w:themeColor="accent6"/>
          <w:sz w:val="30"/>
          <w:u w:val="single"/>
          <w:lang w:val="bs-Latn-BA"/>
        </w:rPr>
      </w:pPr>
    </w:p>
    <w:p w14:paraId="67F6BBA2" w14:textId="472A7088" w:rsidR="00700893" w:rsidRPr="00427811" w:rsidRDefault="00A20C2C" w:rsidP="009A1D7E">
      <w:pPr>
        <w:spacing w:after="0" w:line="240" w:lineRule="auto"/>
        <w:jc w:val="both"/>
        <w:rPr>
          <w:rFonts w:asciiTheme="majorHAnsi" w:hAnsiTheme="majorHAnsi"/>
          <w:b/>
          <w:bCs/>
          <w:color w:val="70AD47" w:themeColor="accent6"/>
          <w:sz w:val="30"/>
          <w:u w:val="single"/>
          <w:lang w:val="bs-Latn-BA"/>
        </w:rPr>
      </w:pPr>
      <w:r w:rsidRPr="00427811">
        <w:rPr>
          <w:rFonts w:asciiTheme="majorHAnsi" w:hAnsiTheme="majorHAnsi"/>
          <w:b/>
          <w:bCs/>
          <w:color w:val="70AD47" w:themeColor="accent6"/>
          <w:sz w:val="30"/>
          <w:u w:val="single"/>
          <w:lang w:val="bs-Latn-BA"/>
        </w:rPr>
        <w:t>L</w:t>
      </w:r>
      <w:r w:rsidR="00E2342D">
        <w:rPr>
          <w:rFonts w:asciiTheme="majorHAnsi" w:hAnsiTheme="majorHAnsi"/>
          <w:b/>
          <w:bCs/>
          <w:color w:val="70AD47" w:themeColor="accent6"/>
          <w:sz w:val="30"/>
          <w:u w:val="single"/>
          <w:lang w:val="bs-Latn-BA"/>
        </w:rPr>
        <w:t>ista ane</w:t>
      </w:r>
      <w:r w:rsidR="00573343">
        <w:rPr>
          <w:rFonts w:asciiTheme="majorHAnsi" w:hAnsiTheme="majorHAnsi"/>
          <w:b/>
          <w:bCs/>
          <w:color w:val="70AD47" w:themeColor="accent6"/>
          <w:sz w:val="30"/>
          <w:u w:val="single"/>
          <w:lang w:val="bs-Latn-BA"/>
        </w:rPr>
        <w:t>ks</w:t>
      </w:r>
      <w:r w:rsidR="00E2342D">
        <w:rPr>
          <w:rFonts w:asciiTheme="majorHAnsi" w:hAnsiTheme="majorHAnsi"/>
          <w:b/>
          <w:bCs/>
          <w:color w:val="70AD47" w:themeColor="accent6"/>
          <w:sz w:val="30"/>
          <w:u w:val="single"/>
          <w:lang w:val="bs-Latn-BA"/>
        </w:rPr>
        <w:t>a</w:t>
      </w:r>
    </w:p>
    <w:p w14:paraId="7F892E42" w14:textId="77777777" w:rsidR="009A1D7E" w:rsidRPr="00427811" w:rsidRDefault="009A1D7E" w:rsidP="009A1D7E">
      <w:pPr>
        <w:spacing w:after="0" w:line="240" w:lineRule="auto"/>
        <w:jc w:val="both"/>
        <w:rPr>
          <w:rFonts w:asciiTheme="majorHAnsi" w:hAnsiTheme="majorHAnsi"/>
          <w:b/>
          <w:bCs/>
          <w:color w:val="70AD47" w:themeColor="accent6"/>
          <w:sz w:val="30"/>
          <w:u w:val="single"/>
          <w:lang w:val="bs-Latn-BA"/>
        </w:rPr>
      </w:pPr>
    </w:p>
    <w:p w14:paraId="4CC09635" w14:textId="4EA54BED" w:rsidR="00A20C2C" w:rsidRPr="00427811" w:rsidRDefault="00914260" w:rsidP="00A20C2C">
      <w:pPr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An</w:t>
      </w:r>
      <w:r w:rsidR="00573343">
        <w:rPr>
          <w:rFonts w:asciiTheme="majorHAnsi" w:hAnsiTheme="majorHAnsi" w:cstheme="majorHAnsi"/>
          <w:lang w:val="bs-Latn-BA"/>
        </w:rPr>
        <w:t>eks</w:t>
      </w:r>
      <w:r>
        <w:rPr>
          <w:rFonts w:asciiTheme="majorHAnsi" w:hAnsiTheme="majorHAnsi" w:cstheme="majorHAnsi"/>
          <w:lang w:val="bs-Latn-BA"/>
        </w:rPr>
        <w:t xml:space="preserve"> 1 Prijedlog projekta </w:t>
      </w:r>
    </w:p>
    <w:p w14:paraId="134F4F64" w14:textId="4870FE7C" w:rsidR="00A20C2C" w:rsidRPr="00427811" w:rsidRDefault="00914260" w:rsidP="00A20C2C">
      <w:pPr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An</w:t>
      </w:r>
      <w:r w:rsidR="00573343">
        <w:rPr>
          <w:rFonts w:asciiTheme="majorHAnsi" w:hAnsiTheme="majorHAnsi" w:cstheme="majorHAnsi"/>
          <w:lang w:val="bs-Latn-BA"/>
        </w:rPr>
        <w:t>eks</w:t>
      </w:r>
      <w:r>
        <w:rPr>
          <w:rFonts w:asciiTheme="majorHAnsi" w:hAnsiTheme="majorHAnsi" w:cstheme="majorHAnsi"/>
          <w:lang w:val="bs-Latn-BA"/>
        </w:rPr>
        <w:t xml:space="preserve"> 2 Budžet projekta </w:t>
      </w:r>
    </w:p>
    <w:p w14:paraId="64A56486" w14:textId="1A73B0BB" w:rsidR="00700893" w:rsidRPr="00427811" w:rsidRDefault="00914260" w:rsidP="00914260">
      <w:pPr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An</w:t>
      </w:r>
      <w:r w:rsidR="00573343">
        <w:rPr>
          <w:rFonts w:asciiTheme="majorHAnsi" w:hAnsiTheme="majorHAnsi" w:cstheme="majorHAnsi"/>
          <w:lang w:val="bs-Latn-BA"/>
        </w:rPr>
        <w:t>eks</w:t>
      </w:r>
      <w:r>
        <w:rPr>
          <w:rFonts w:asciiTheme="majorHAnsi" w:hAnsiTheme="majorHAnsi" w:cstheme="majorHAnsi"/>
          <w:lang w:val="bs-Latn-BA"/>
        </w:rPr>
        <w:t xml:space="preserve"> 3 Partnerska izjava</w:t>
      </w:r>
    </w:p>
    <w:sectPr w:rsidR="00700893" w:rsidRPr="00427811" w:rsidSect="009A1D7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0E7D" w14:textId="77777777" w:rsidR="00082A66" w:rsidRDefault="00082A66" w:rsidP="00C36D3F">
      <w:pPr>
        <w:spacing w:after="0" w:line="240" w:lineRule="auto"/>
      </w:pPr>
      <w:r>
        <w:separator/>
      </w:r>
    </w:p>
  </w:endnote>
  <w:endnote w:type="continuationSeparator" w:id="0">
    <w:p w14:paraId="37C3E315" w14:textId="77777777" w:rsidR="00082A66" w:rsidRDefault="00082A66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37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1FDE6" w14:textId="77777777" w:rsidR="006753CD" w:rsidRPr="00840C39" w:rsidRDefault="006753CD" w:rsidP="006753CD">
        <w:pPr>
          <w:pStyle w:val="Header"/>
          <w:rPr>
            <w:b/>
            <w:bCs/>
            <w:lang w:val="de-DE"/>
          </w:rPr>
        </w:pPr>
        <w:r w:rsidRPr="00840C39">
          <w:rPr>
            <w:b/>
            <w:bCs/>
            <w:color w:val="70AD47" w:themeColor="accent6"/>
            <w:lang w:val="de-DE"/>
          </w:rPr>
          <w:t>Misli o prirodi!</w:t>
        </w:r>
      </w:p>
      <w:p w14:paraId="007644BD" w14:textId="77A29B7D" w:rsidR="006753CD" w:rsidRPr="00DA446E" w:rsidRDefault="006753CD" w:rsidP="006753CD">
        <w:pPr>
          <w:pStyle w:val="Header"/>
          <w:rPr>
            <w:b/>
            <w:bCs/>
            <w:i/>
            <w:color w:val="70AD47" w:themeColor="accent6"/>
            <w:sz w:val="18"/>
            <w:lang w:val="bs-Latn-BA"/>
          </w:rPr>
        </w:pPr>
        <w:r w:rsidRPr="00DA446E">
          <w:rPr>
            <w:b/>
            <w:bCs/>
            <w:i/>
            <w:color w:val="70AD47" w:themeColor="accent6"/>
            <w:sz w:val="18"/>
            <w:lang w:val="bs-Latn-BA"/>
          </w:rPr>
          <w:t xml:space="preserve">Poziv za projekte </w:t>
        </w:r>
        <w:r w:rsidR="000F438B" w:rsidRPr="00DA446E">
          <w:rPr>
            <w:b/>
            <w:bCs/>
            <w:i/>
            <w:color w:val="70AD47" w:themeColor="accent6"/>
            <w:sz w:val="18"/>
            <w:lang w:val="bs-Latn-BA"/>
          </w:rPr>
          <w:t>M</w:t>
        </w:r>
        <w:r w:rsidRPr="00DA446E">
          <w:rPr>
            <w:b/>
            <w:bCs/>
            <w:i/>
            <w:color w:val="70AD47" w:themeColor="accent6"/>
            <w:sz w:val="18"/>
            <w:lang w:val="bs-Latn-BA"/>
          </w:rPr>
          <w:t>ediji</w:t>
        </w:r>
        <w:r w:rsidR="00573343" w:rsidRPr="00DA446E">
          <w:rPr>
            <w:b/>
            <w:bCs/>
            <w:i/>
            <w:color w:val="70AD47" w:themeColor="accent6"/>
            <w:sz w:val="18"/>
            <w:lang w:val="bs-Latn-BA"/>
          </w:rPr>
          <w:t xml:space="preserve">, </w:t>
        </w:r>
        <w:r w:rsidR="00573343" w:rsidRPr="00DA446E">
          <w:rPr>
            <w:b/>
            <w:bCs/>
            <w:i/>
            <w:color w:val="0070C0"/>
            <w:sz w:val="18"/>
            <w:u w:val="single"/>
            <w:lang w:val="bs-Latn-BA"/>
          </w:rPr>
          <w:t>decembar 202</w:t>
        </w:r>
        <w:r w:rsidR="00812FC5">
          <w:rPr>
            <w:b/>
            <w:bCs/>
            <w:i/>
            <w:color w:val="0070C0"/>
            <w:sz w:val="18"/>
            <w:u w:val="single"/>
            <w:lang w:val="bs-Latn-BA"/>
          </w:rPr>
          <w:t>2</w:t>
        </w:r>
      </w:p>
      <w:p w14:paraId="5437B497" w14:textId="77777777" w:rsidR="0039746D" w:rsidRDefault="0039746D" w:rsidP="00E2342D">
        <w:pPr>
          <w:pStyle w:val="Footer"/>
          <w:jc w:val="right"/>
        </w:pPr>
        <w:r w:rsidRPr="006753CD">
          <w:rPr>
            <w:b/>
          </w:rPr>
          <w:fldChar w:fldCharType="begin"/>
        </w:r>
        <w:r w:rsidRPr="006753CD">
          <w:rPr>
            <w:b/>
          </w:rPr>
          <w:instrText xml:space="preserve"> PAGE   \* MERGEFORMAT </w:instrText>
        </w:r>
        <w:r w:rsidRPr="006753CD">
          <w:rPr>
            <w:b/>
          </w:rPr>
          <w:fldChar w:fldCharType="separate"/>
        </w:r>
        <w:r w:rsidR="00B865A6">
          <w:rPr>
            <w:b/>
            <w:noProof/>
          </w:rPr>
          <w:t>1</w:t>
        </w:r>
        <w:r w:rsidRPr="006753CD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16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E623C" w14:textId="77777777" w:rsidR="0039746D" w:rsidRPr="00415000" w:rsidRDefault="0039746D" w:rsidP="00700893">
        <w:pPr>
          <w:pStyle w:val="Footer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337B935B" w14:textId="77777777" w:rsidR="0039746D" w:rsidRDefault="0039746D" w:rsidP="00700893">
        <w:pPr>
          <w:pStyle w:val="Footer"/>
          <w:pBdr>
            <w:top w:val="single" w:sz="8" w:space="1" w:color="7F7F7F" w:themeColor="text1" w:themeTint="80"/>
          </w:pBdr>
          <w:jc w:val="right"/>
        </w:pPr>
        <w:r w:rsidRPr="003325EC">
          <w:rPr>
            <w:color w:val="FFFFFF" w:themeColor="background1"/>
          </w:rPr>
          <w:fldChar w:fldCharType="begin"/>
        </w:r>
        <w:r w:rsidRPr="003325EC">
          <w:rPr>
            <w:color w:val="FFFFFF" w:themeColor="background1"/>
          </w:rPr>
          <w:instrText xml:space="preserve"> PAGE   \* MERGEFORMAT </w:instrText>
        </w:r>
        <w:r w:rsidRPr="003325EC">
          <w:rPr>
            <w:color w:val="FFFFFF" w:themeColor="background1"/>
          </w:rPr>
          <w:fldChar w:fldCharType="separate"/>
        </w:r>
        <w:r w:rsidR="00914260">
          <w:rPr>
            <w:noProof/>
            <w:color w:val="FFFFFF" w:themeColor="background1"/>
          </w:rPr>
          <w:t>1</w:t>
        </w:r>
        <w:r w:rsidRPr="003325EC">
          <w:rPr>
            <w:noProof/>
            <w:color w:val="FFFFFF" w:themeColor="background1"/>
          </w:rPr>
          <w:fldChar w:fldCharType="end"/>
        </w:r>
      </w:p>
    </w:sdtContent>
  </w:sdt>
  <w:p w14:paraId="26D0D1B1" w14:textId="77777777" w:rsidR="0039746D" w:rsidRDefault="00397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748A" w14:textId="77777777" w:rsidR="00082A66" w:rsidRDefault="00082A66" w:rsidP="00C36D3F">
      <w:pPr>
        <w:spacing w:after="0" w:line="240" w:lineRule="auto"/>
      </w:pPr>
      <w:r>
        <w:separator/>
      </w:r>
    </w:p>
  </w:footnote>
  <w:footnote w:type="continuationSeparator" w:id="0">
    <w:p w14:paraId="65790D57" w14:textId="77777777" w:rsidR="00082A66" w:rsidRDefault="00082A66" w:rsidP="00C36D3F">
      <w:pPr>
        <w:spacing w:after="0" w:line="240" w:lineRule="auto"/>
      </w:pPr>
      <w:r>
        <w:continuationSeparator/>
      </w:r>
    </w:p>
  </w:footnote>
  <w:footnote w:id="1">
    <w:p w14:paraId="01F28580" w14:textId="77777777" w:rsidR="0039746D" w:rsidRPr="00E014FC" w:rsidRDefault="0039746D">
      <w:pPr>
        <w:pStyle w:val="FootnoteText"/>
        <w:rPr>
          <w:rFonts w:asciiTheme="majorHAnsi" w:hAnsiTheme="majorHAnsi" w:cstheme="majorHAnsi"/>
          <w:i/>
          <w:sz w:val="16"/>
          <w:lang w:val="hr-HR"/>
        </w:rPr>
      </w:pPr>
      <w:r w:rsidRPr="00E014FC">
        <w:rPr>
          <w:rStyle w:val="FootnoteReference"/>
          <w:rFonts w:asciiTheme="majorHAnsi" w:hAnsiTheme="majorHAnsi" w:cstheme="majorHAnsi"/>
          <w:i/>
          <w:sz w:val="16"/>
        </w:rPr>
        <w:footnoteRef/>
      </w:r>
      <w:r w:rsidRPr="00E014FC">
        <w:rPr>
          <w:rFonts w:asciiTheme="majorHAnsi" w:hAnsiTheme="majorHAnsi" w:cstheme="majorHAnsi"/>
          <w:i/>
          <w:sz w:val="16"/>
        </w:rPr>
        <w:t xml:space="preserve"> </w:t>
      </w:r>
      <w:r w:rsidRPr="00E014FC">
        <w:rPr>
          <w:rFonts w:asciiTheme="majorHAnsi" w:hAnsiTheme="majorHAnsi" w:cstheme="majorHAnsi"/>
          <w:i/>
          <w:sz w:val="16"/>
          <w:lang w:val="hr-HR"/>
        </w:rPr>
        <w:t>Aplikanti koji uđu u uži izbor će morati dostaviti ovjerene kopije obavezne dokumentacije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DC29" w14:textId="77777777" w:rsidR="0039746D" w:rsidRPr="00A01AA7" w:rsidRDefault="006753CD" w:rsidP="002107EA">
    <w:pPr>
      <w:pStyle w:val="Header"/>
      <w:rPr>
        <w:i/>
        <w:color w:val="70AD47" w:themeColor="accent6"/>
        <w:sz w:val="20"/>
        <w:lang w:val="bs-Latn-BA"/>
      </w:rPr>
    </w:pPr>
    <w:r>
      <w:rPr>
        <w:i/>
        <w:noProof/>
        <w:color w:val="70AD47" w:themeColor="accent6"/>
        <w:sz w:val="20"/>
        <w:lang w:val="hr-BA" w:eastAsia="hr-BA"/>
      </w:rPr>
      <w:drawing>
        <wp:inline distT="0" distB="0" distL="0" distR="0" wp14:anchorId="476F3DD2" wp14:editId="11A378CF">
          <wp:extent cx="6017260" cy="542290"/>
          <wp:effectExtent l="0" t="0" r="254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F8E9" w14:textId="77777777" w:rsidR="0039746D" w:rsidRPr="006753CD" w:rsidRDefault="006753CD" w:rsidP="006753CD">
    <w:pPr>
      <w:pStyle w:val="Header"/>
    </w:pPr>
    <w:r w:rsidRPr="006753CD">
      <w:rPr>
        <w:noProof/>
        <w:lang w:val="hr-BA" w:eastAsia="hr-BA"/>
      </w:rPr>
      <w:drawing>
        <wp:anchor distT="0" distB="0" distL="114300" distR="114300" simplePos="0" relativeHeight="251664384" behindDoc="0" locked="0" layoutInCell="1" allowOverlap="1" wp14:anchorId="475E56AB" wp14:editId="092FC42D">
          <wp:simplePos x="0" y="0"/>
          <wp:positionH relativeFrom="column">
            <wp:posOffset>5452745</wp:posOffset>
          </wp:positionH>
          <wp:positionV relativeFrom="paragraph">
            <wp:posOffset>-147320</wp:posOffset>
          </wp:positionV>
          <wp:extent cx="518160" cy="537210"/>
          <wp:effectExtent l="0" t="0" r="0" b="0"/>
          <wp:wrapSquare wrapText="bothSides"/>
          <wp:docPr id="3" name="Picture 4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3CD">
      <w:rPr>
        <w:noProof/>
        <w:lang w:val="hr-BA" w:eastAsia="hr-BA"/>
      </w:rPr>
      <w:drawing>
        <wp:anchor distT="0" distB="0" distL="114300" distR="114300" simplePos="0" relativeHeight="251665408" behindDoc="0" locked="0" layoutInCell="1" allowOverlap="1" wp14:anchorId="0885B4F6" wp14:editId="0C7C0734">
          <wp:simplePos x="0" y="0"/>
          <wp:positionH relativeFrom="column">
            <wp:posOffset>2642870</wp:posOffset>
          </wp:positionH>
          <wp:positionV relativeFrom="paragraph">
            <wp:posOffset>43180</wp:posOffset>
          </wp:positionV>
          <wp:extent cx="1087120" cy="351155"/>
          <wp:effectExtent l="0" t="0" r="0" b="0"/>
          <wp:wrapSquare wrapText="bothSides"/>
          <wp:docPr id="7" name="Picture 5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3CD">
      <w:rPr>
        <w:noProof/>
        <w:lang w:val="hr-BA" w:eastAsia="hr-BA"/>
      </w:rPr>
      <w:drawing>
        <wp:anchor distT="0" distB="0" distL="114300" distR="114300" simplePos="0" relativeHeight="251666432" behindDoc="0" locked="0" layoutInCell="1" allowOverlap="1" wp14:anchorId="0D2D1476" wp14:editId="157699AF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1219200" cy="390525"/>
          <wp:effectExtent l="0" t="0" r="0" b="9525"/>
          <wp:wrapSquare wrapText="bothSides"/>
          <wp:docPr id="8" name="Picture 6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3.35pt;height:131.65pt" o:bullet="t">
        <v:imagedata r:id="rId1" o:title="Pear_Leaf[2]"/>
      </v:shape>
    </w:pict>
  </w:numPicBullet>
  <w:abstractNum w:abstractNumId="0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4384237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65257"/>
    <w:multiLevelType w:val="hybridMultilevel"/>
    <w:tmpl w:val="0DC004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0B44"/>
    <w:multiLevelType w:val="hybridMultilevel"/>
    <w:tmpl w:val="2B0E0900"/>
    <w:lvl w:ilvl="0" w:tplc="04660F10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75DD1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236028">
    <w:abstractNumId w:val="6"/>
  </w:num>
  <w:num w:numId="2" w16cid:durableId="670596659">
    <w:abstractNumId w:val="20"/>
  </w:num>
  <w:num w:numId="3" w16cid:durableId="1636713307">
    <w:abstractNumId w:val="12"/>
  </w:num>
  <w:num w:numId="4" w16cid:durableId="1515606255">
    <w:abstractNumId w:val="17"/>
  </w:num>
  <w:num w:numId="5" w16cid:durableId="1986009268">
    <w:abstractNumId w:val="0"/>
  </w:num>
  <w:num w:numId="6" w16cid:durableId="1883786289">
    <w:abstractNumId w:val="13"/>
  </w:num>
  <w:num w:numId="7" w16cid:durableId="1371297396">
    <w:abstractNumId w:val="9"/>
  </w:num>
  <w:num w:numId="8" w16cid:durableId="251161144">
    <w:abstractNumId w:val="8"/>
  </w:num>
  <w:num w:numId="9" w16cid:durableId="2104719298">
    <w:abstractNumId w:val="16"/>
  </w:num>
  <w:num w:numId="10" w16cid:durableId="1004240269">
    <w:abstractNumId w:val="19"/>
  </w:num>
  <w:num w:numId="11" w16cid:durableId="931014938">
    <w:abstractNumId w:val="15"/>
  </w:num>
  <w:num w:numId="12" w16cid:durableId="546844200">
    <w:abstractNumId w:val="5"/>
  </w:num>
  <w:num w:numId="13" w16cid:durableId="1695229174">
    <w:abstractNumId w:val="10"/>
  </w:num>
  <w:num w:numId="14" w16cid:durableId="528375872">
    <w:abstractNumId w:val="21"/>
  </w:num>
  <w:num w:numId="15" w16cid:durableId="1249804160">
    <w:abstractNumId w:val="7"/>
  </w:num>
  <w:num w:numId="16" w16cid:durableId="2038963174">
    <w:abstractNumId w:val="18"/>
  </w:num>
  <w:num w:numId="17" w16cid:durableId="1512601341">
    <w:abstractNumId w:val="1"/>
  </w:num>
  <w:num w:numId="18" w16cid:durableId="1981382516">
    <w:abstractNumId w:val="14"/>
  </w:num>
  <w:num w:numId="19" w16cid:durableId="282663485">
    <w:abstractNumId w:val="11"/>
  </w:num>
  <w:num w:numId="20" w16cid:durableId="170071458">
    <w:abstractNumId w:val="2"/>
  </w:num>
  <w:num w:numId="21" w16cid:durableId="1237282994">
    <w:abstractNumId w:val="3"/>
  </w:num>
  <w:num w:numId="22" w16cid:durableId="133746358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ina Jukan">
    <w15:presenceInfo w15:providerId="AD" w15:userId="S::Sabina.Jukan@cpcd.ba::5a5499e8-5210-49d0-a370-bb91312351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82"/>
    <w:rsid w:val="000022F0"/>
    <w:rsid w:val="00020D76"/>
    <w:rsid w:val="0002111E"/>
    <w:rsid w:val="00026A13"/>
    <w:rsid w:val="00035E96"/>
    <w:rsid w:val="000469D4"/>
    <w:rsid w:val="0005668E"/>
    <w:rsid w:val="00057252"/>
    <w:rsid w:val="00082334"/>
    <w:rsid w:val="00082A66"/>
    <w:rsid w:val="000B089C"/>
    <w:rsid w:val="000C6ADC"/>
    <w:rsid w:val="000D57CA"/>
    <w:rsid w:val="000F438B"/>
    <w:rsid w:val="000F5B7E"/>
    <w:rsid w:val="001107AD"/>
    <w:rsid w:val="00113F40"/>
    <w:rsid w:val="00130886"/>
    <w:rsid w:val="00147B2C"/>
    <w:rsid w:val="0017333F"/>
    <w:rsid w:val="0018198F"/>
    <w:rsid w:val="001A4EB5"/>
    <w:rsid w:val="001C5B4D"/>
    <w:rsid w:val="001C62DF"/>
    <w:rsid w:val="001D6226"/>
    <w:rsid w:val="001E0474"/>
    <w:rsid w:val="001F3542"/>
    <w:rsid w:val="001F45AA"/>
    <w:rsid w:val="00204004"/>
    <w:rsid w:val="002107EA"/>
    <w:rsid w:val="00220795"/>
    <w:rsid w:val="002232D1"/>
    <w:rsid w:val="00250258"/>
    <w:rsid w:val="00255FF0"/>
    <w:rsid w:val="0029688F"/>
    <w:rsid w:val="002972D2"/>
    <w:rsid w:val="002A44C1"/>
    <w:rsid w:val="00312214"/>
    <w:rsid w:val="0031439E"/>
    <w:rsid w:val="00323065"/>
    <w:rsid w:val="00332127"/>
    <w:rsid w:val="00361AA2"/>
    <w:rsid w:val="00367A5B"/>
    <w:rsid w:val="00382599"/>
    <w:rsid w:val="00392DE2"/>
    <w:rsid w:val="0039746D"/>
    <w:rsid w:val="003C2F71"/>
    <w:rsid w:val="00406D18"/>
    <w:rsid w:val="00413F77"/>
    <w:rsid w:val="004173DD"/>
    <w:rsid w:val="00425BEF"/>
    <w:rsid w:val="00425C38"/>
    <w:rsid w:val="00427811"/>
    <w:rsid w:val="004310FA"/>
    <w:rsid w:val="0043261B"/>
    <w:rsid w:val="0044753B"/>
    <w:rsid w:val="00497925"/>
    <w:rsid w:val="004C528C"/>
    <w:rsid w:val="004D5754"/>
    <w:rsid w:val="004F1850"/>
    <w:rsid w:val="004F7684"/>
    <w:rsid w:val="005049B3"/>
    <w:rsid w:val="00552521"/>
    <w:rsid w:val="00573343"/>
    <w:rsid w:val="00573B14"/>
    <w:rsid w:val="005874F3"/>
    <w:rsid w:val="00597950"/>
    <w:rsid w:val="005A5D0F"/>
    <w:rsid w:val="005B609E"/>
    <w:rsid w:val="005B6A0D"/>
    <w:rsid w:val="005C1D25"/>
    <w:rsid w:val="005C26DE"/>
    <w:rsid w:val="005D3E74"/>
    <w:rsid w:val="005D548A"/>
    <w:rsid w:val="005E0093"/>
    <w:rsid w:val="005E4629"/>
    <w:rsid w:val="005E6A79"/>
    <w:rsid w:val="005E7F28"/>
    <w:rsid w:val="006159D7"/>
    <w:rsid w:val="00616392"/>
    <w:rsid w:val="0065423C"/>
    <w:rsid w:val="006614A2"/>
    <w:rsid w:val="006636FF"/>
    <w:rsid w:val="006753CD"/>
    <w:rsid w:val="00691321"/>
    <w:rsid w:val="0069748D"/>
    <w:rsid w:val="006C63F3"/>
    <w:rsid w:val="006E03C1"/>
    <w:rsid w:val="006E4443"/>
    <w:rsid w:val="00700893"/>
    <w:rsid w:val="00711E9F"/>
    <w:rsid w:val="00724B31"/>
    <w:rsid w:val="00727978"/>
    <w:rsid w:val="00756386"/>
    <w:rsid w:val="0077260B"/>
    <w:rsid w:val="00772DE9"/>
    <w:rsid w:val="00772EF0"/>
    <w:rsid w:val="007871A3"/>
    <w:rsid w:val="00795BC8"/>
    <w:rsid w:val="007A7E39"/>
    <w:rsid w:val="007B0FFD"/>
    <w:rsid w:val="007C3F47"/>
    <w:rsid w:val="007C408B"/>
    <w:rsid w:val="007C40B1"/>
    <w:rsid w:val="007D28B0"/>
    <w:rsid w:val="007F4C10"/>
    <w:rsid w:val="007F6951"/>
    <w:rsid w:val="00812FC5"/>
    <w:rsid w:val="00813C5D"/>
    <w:rsid w:val="00826773"/>
    <w:rsid w:val="00836352"/>
    <w:rsid w:val="00840C39"/>
    <w:rsid w:val="008452DB"/>
    <w:rsid w:val="0085017B"/>
    <w:rsid w:val="00870AD9"/>
    <w:rsid w:val="008750A0"/>
    <w:rsid w:val="00882E4B"/>
    <w:rsid w:val="008D1FC8"/>
    <w:rsid w:val="008E007F"/>
    <w:rsid w:val="008E3E13"/>
    <w:rsid w:val="008E6932"/>
    <w:rsid w:val="00901C65"/>
    <w:rsid w:val="00914260"/>
    <w:rsid w:val="00926416"/>
    <w:rsid w:val="009414F4"/>
    <w:rsid w:val="00944BFC"/>
    <w:rsid w:val="009A1D7E"/>
    <w:rsid w:val="009A7F20"/>
    <w:rsid w:val="009B4FF3"/>
    <w:rsid w:val="009E0058"/>
    <w:rsid w:val="009F2511"/>
    <w:rsid w:val="009F37B5"/>
    <w:rsid w:val="00A01AA7"/>
    <w:rsid w:val="00A13032"/>
    <w:rsid w:val="00A15F61"/>
    <w:rsid w:val="00A20C2C"/>
    <w:rsid w:val="00A21323"/>
    <w:rsid w:val="00A325A5"/>
    <w:rsid w:val="00A42A1E"/>
    <w:rsid w:val="00A44DB3"/>
    <w:rsid w:val="00A53673"/>
    <w:rsid w:val="00A65F55"/>
    <w:rsid w:val="00AD17C1"/>
    <w:rsid w:val="00AE3CAC"/>
    <w:rsid w:val="00AF3F50"/>
    <w:rsid w:val="00AF5B9A"/>
    <w:rsid w:val="00B014FE"/>
    <w:rsid w:val="00B043EE"/>
    <w:rsid w:val="00B12871"/>
    <w:rsid w:val="00B4668F"/>
    <w:rsid w:val="00B651FB"/>
    <w:rsid w:val="00B74D91"/>
    <w:rsid w:val="00B845F0"/>
    <w:rsid w:val="00B865A6"/>
    <w:rsid w:val="00B944F0"/>
    <w:rsid w:val="00B95C05"/>
    <w:rsid w:val="00BA7E51"/>
    <w:rsid w:val="00BB1954"/>
    <w:rsid w:val="00BB31DE"/>
    <w:rsid w:val="00BB45CF"/>
    <w:rsid w:val="00BC2013"/>
    <w:rsid w:val="00BC3B66"/>
    <w:rsid w:val="00BC510C"/>
    <w:rsid w:val="00BD15E5"/>
    <w:rsid w:val="00BE61D0"/>
    <w:rsid w:val="00BF6D0C"/>
    <w:rsid w:val="00C1582C"/>
    <w:rsid w:val="00C237C2"/>
    <w:rsid w:val="00C25694"/>
    <w:rsid w:val="00C36D3F"/>
    <w:rsid w:val="00C52D6E"/>
    <w:rsid w:val="00C578FF"/>
    <w:rsid w:val="00C770B6"/>
    <w:rsid w:val="00C95556"/>
    <w:rsid w:val="00C961C4"/>
    <w:rsid w:val="00C96D43"/>
    <w:rsid w:val="00CD0419"/>
    <w:rsid w:val="00CD5E21"/>
    <w:rsid w:val="00CE24E3"/>
    <w:rsid w:val="00CE2A21"/>
    <w:rsid w:val="00CE4D34"/>
    <w:rsid w:val="00CE7683"/>
    <w:rsid w:val="00CF16B2"/>
    <w:rsid w:val="00CF4696"/>
    <w:rsid w:val="00D01A86"/>
    <w:rsid w:val="00D117E7"/>
    <w:rsid w:val="00D12D2F"/>
    <w:rsid w:val="00D15DDC"/>
    <w:rsid w:val="00D2052A"/>
    <w:rsid w:val="00D33FF6"/>
    <w:rsid w:val="00D34932"/>
    <w:rsid w:val="00D3518F"/>
    <w:rsid w:val="00D35318"/>
    <w:rsid w:val="00D37FB2"/>
    <w:rsid w:val="00D563CF"/>
    <w:rsid w:val="00D57B23"/>
    <w:rsid w:val="00D65482"/>
    <w:rsid w:val="00D923BA"/>
    <w:rsid w:val="00DA446E"/>
    <w:rsid w:val="00DA4956"/>
    <w:rsid w:val="00DC06CF"/>
    <w:rsid w:val="00DD1315"/>
    <w:rsid w:val="00DE2248"/>
    <w:rsid w:val="00DE5029"/>
    <w:rsid w:val="00DF253A"/>
    <w:rsid w:val="00E014FC"/>
    <w:rsid w:val="00E03967"/>
    <w:rsid w:val="00E06F77"/>
    <w:rsid w:val="00E07D1B"/>
    <w:rsid w:val="00E2342D"/>
    <w:rsid w:val="00E50227"/>
    <w:rsid w:val="00E547B3"/>
    <w:rsid w:val="00E5539A"/>
    <w:rsid w:val="00E61135"/>
    <w:rsid w:val="00E61FFB"/>
    <w:rsid w:val="00E84CF2"/>
    <w:rsid w:val="00E96843"/>
    <w:rsid w:val="00E96905"/>
    <w:rsid w:val="00EA06A9"/>
    <w:rsid w:val="00EC649A"/>
    <w:rsid w:val="00EE591E"/>
    <w:rsid w:val="00EE6DFF"/>
    <w:rsid w:val="00EF6082"/>
    <w:rsid w:val="00EF70D3"/>
    <w:rsid w:val="00F00617"/>
    <w:rsid w:val="00F03693"/>
    <w:rsid w:val="00F123B7"/>
    <w:rsid w:val="00F26E9B"/>
    <w:rsid w:val="00F27591"/>
    <w:rsid w:val="00F73714"/>
    <w:rsid w:val="00F8540E"/>
    <w:rsid w:val="00FB3B99"/>
    <w:rsid w:val="00FD48B7"/>
    <w:rsid w:val="00FE06BA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9F16E2F"/>
  <w15:docId w15:val="{F0544F4F-A039-4498-9F57-1F70C37F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Subtitle"/>
    <w:next w:val="Normal"/>
    <w:link w:val="Heading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556"/>
    <w:rPr>
      <w:rFonts w:eastAsiaTheme="minorEastAsia"/>
      <w:i/>
      <w:spacing w:val="1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"/>
    <w:basedOn w:val="Normal"/>
    <w:link w:val="ListParagraphChar"/>
    <w:uiPriority w:val="34"/>
    <w:qFormat/>
    <w:rsid w:val="00D65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customStyle="1" w:styleId="Tamnatablicareetke5-isticanje61">
    <w:name w:val="Tamna tablica rešetke 5 - isticanje 61"/>
    <w:basedOn w:val="TableNormal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74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7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"/>
    <w:basedOn w:val="DefaultParagraphFont"/>
    <w:link w:val="ListParagraph"/>
    <w:uiPriority w:val="34"/>
    <w:locked/>
    <w:rsid w:val="00D57B23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TableNormal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C2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0C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D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26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4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9A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02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608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lioprirodi.ba/odobreni-grantov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vilnodrustvo.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islioprirodi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slioprirodi.ba/drugi-krug-odobrenih-grantova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4DD9-ADE1-4AFB-97A4-419C84AF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2688</Words>
  <Characters>15323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Kovacevic</dc:creator>
  <cp:lastModifiedBy>Aida Nadarevic</cp:lastModifiedBy>
  <cp:revision>4</cp:revision>
  <cp:lastPrinted>2019-11-26T15:39:00Z</cp:lastPrinted>
  <dcterms:created xsi:type="dcterms:W3CDTF">2022-12-28T13:28:00Z</dcterms:created>
  <dcterms:modified xsi:type="dcterms:W3CDTF">2022-12-29T08:12:00Z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543c3bebdafd19f892bcd852b25842980cc5e5d1d64355a6c3899eb71eb07453</vt:lpwstr>
  </property>
</Properties>
</file>